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Cloud for .NET 23.12.0 -->
  <w:body>
    <w:p>
      <w:pPr>
        <w:pStyle w:val="Heading1"/>
        <w:keepNext w:val="0"/>
        <w:keepLines w:val="0"/>
        <w:spacing w:before="0" w:after="299"/>
        <w:rPr>
          <w:b/>
          <w:bCs/>
          <w:sz w:val="36"/>
          <w:szCs w:val="36"/>
        </w:rPr>
      </w:pPr>
      <w:r>
        <w:rPr>
          <w:rFonts w:ascii="Times New Roman" w:eastAsia="Times New Roman" w:hAnsi="Times New Roman" w:cs="Times New Roman"/>
          <w:i w:val="0"/>
          <w:color w:val="auto"/>
          <w:sz w:val="36"/>
          <w:szCs w:val="36"/>
        </w:rPr>
        <w:t>Porte arrière universelle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074"/>
        <w:gridCol w:w="6241"/>
      </w:tblGrid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Author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Guillaume Calviac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Date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2016-11-29 15:32:10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Categories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</w:tbl>
    <w:p>
      <w:pPr>
        <w:spacing w:before="240" w:after="240"/>
      </w:pPr>
      <w:r>
        <w:t>Fruehauf – bennes travaux publics – Reference</w:t>
      </w:r>
    </w:p>
    <w:p>
      <w:pPr>
        <w:pStyle w:val="Heading3"/>
        <w:keepNext w:val="0"/>
        <w:keepLines w:val="0"/>
        <w:spacing w:before="281" w:after="281"/>
        <w:rPr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i w:val="0"/>
          <w:color w:val="auto"/>
        </w:rPr>
        <w:t>Metadata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4656"/>
        <w:gridCol w:w="4659"/>
      </w:tblGrid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slide_template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fusion_builder_status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active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sbg_selected_sidebar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Array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sbg_selected_sidebar_replacement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Array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sbg_selected_sidebar_2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Array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sbg_selected_sidebar_2_replacement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Array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pyre_width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pyre_portfolio_width_100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pyre_project_desc_title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pyre_project_details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pyre_show_first_featured_image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pyre_fimg_width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pyre_fimg_height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pyre_video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pyre_video_url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pyre_project_url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pyre_project_url_text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pyre_copy_url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pyre_copy_url_text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pyre_image_rollover_icons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pyre_link_icon_url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pyre_link_icon_target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pyre_related_posts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pyre_share_box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pyre_post_pagination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pyre_main_top_padding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pyre_main_bottom_padding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pyre_hundredp_padding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pyre_slider_type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no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pyre_slider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0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pyre_wooslider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0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pyre_revslider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0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pyre_elasticslider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0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pyre_slider_position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pyre_avada_rev_styles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pyre_fallback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pyre_demo_slider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pyre_display_header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yes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pyre_header_100_width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pyre_header_bg_color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pyre_header_bg_opacity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pyre_header_bg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pyre_header_bg_full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no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pyre_header_bg_repeat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repeat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pyre_displayed_menu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pyre_display_footer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pyre_display_copyright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pyre_footer_100_width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pyre_sidebar_position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pyre_sidebar_bg_color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pyre_page_bg_layout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pyre_page_bg_color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pyre_page_bg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pyre_page_bg_full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no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pyre_page_bg_repeat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repeat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pyre_wide_page_bg_color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pyre_wide_page_bg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pyre_wide_page_bg_full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no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pyre_wide_page_bg_repeat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repeat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pyre_page_title_breadcrumbs_search_bar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pyre_page_title_text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pyre_page_title_text_alignment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pyre_page_title_custom_text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pyre_page_title_text_size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pyre_page_title_custom_subheader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pyre_page_title_custom_subheader_text_size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pyre_page_title_font_color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pyre_page_title_100_width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pyre_page_title_height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pyre_page_title_mobile_height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pyre_page_title_bar_bg_color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pyre_page_title_bar_borders_color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pyre_page_title_bar_bg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pyre_page_title_bar_bg_retina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pyre_page_title_bar_bg_full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pyre_page_title_bg_parallax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avada_post_views_count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84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avada_today_post_views_count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1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avada_post_views_count_today_date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11-01-2024</w:t>
            </w:r>
          </w:p>
        </w:tc>
      </w:tr>
    </w:tbl>
    <w:p>
      <w:pPr>
        <w:rPr>
          <w:rFonts w:ascii="Times New Roman" w:eastAsia="Times New Roman" w:hAnsi="Times New Roman" w:cs="Times New Roman"/>
          <w:i w:val="0"/>
          <w:color w:val="auto"/>
        </w:rPr>
      </w:pPr>
    </w:p>
    <w:sectPr>
      <w:pgMar w:header="720" w:footer="72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506D7A"/>
    <w:pPr>
      <w:keepNext/>
      <w:keepLines/>
      <w:spacing w:before="240" w:after="0"/>
      <w:outlineLvl w:val="0"/>
    </w:pPr>
    <w:rPr>
      <w:rFonts w:ascii="Times New Roman" w:eastAsia="Times New Roman" w:hAnsi="Times New Roman" w:cs="Times New Roman"/>
      <w:b/>
      <w:bCs/>
      <w:i w:val="0"/>
      <w:color w:val="2F5496" w:themeShade="BF"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qFormat/>
    <w:rsid w:val="00506D7A"/>
    <w:pPr>
      <w:keepNext/>
      <w:keepLines/>
      <w:spacing w:before="40" w:after="0"/>
      <w:outlineLvl w:val="1"/>
    </w:pPr>
    <w:rPr>
      <w:rFonts w:ascii="Times New Roman" w:eastAsia="Times New Roman" w:hAnsi="Times New Roman" w:cs="Times New Roman"/>
      <w:b/>
      <w:bCs/>
      <w:i w:val="0"/>
      <w:color w:val="2F5496" w:themeShade="BF"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qFormat/>
    <w:rsid w:val="00506D7A"/>
    <w:pPr>
      <w:keepNext/>
      <w:keepLines/>
      <w:spacing w:before="40" w:after="0"/>
      <w:outlineLvl w:val="2"/>
    </w:pPr>
    <w:rPr>
      <w:rFonts w:ascii="Times New Roman" w:eastAsia="Times New Roman" w:hAnsi="Times New Roman" w:cs="Times New Roman"/>
      <w:b/>
      <w:bCs/>
      <w:i w:val="0"/>
      <w:color w:val="1F3763" w:themeShade="7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qFormat/>
    <w:rsid w:val="00506D7A"/>
    <w:pPr>
      <w:keepNext/>
      <w:keepLines/>
      <w:spacing w:before="40" w:after="0"/>
      <w:outlineLvl w:val="3"/>
    </w:pPr>
    <w:rPr>
      <w:rFonts w:ascii="Times New Roman" w:eastAsia="Times New Roman" w:hAnsi="Times New Roman" w:cs="Times New Roman"/>
      <w:b/>
      <w:bCs/>
      <w:i w:val="0"/>
      <w:iCs/>
      <w:color w:val="2F5496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qFormat/>
    <w:rsid w:val="00506D7A"/>
    <w:pPr>
      <w:keepNext/>
      <w:keepLines/>
      <w:spacing w:before="40" w:after="0"/>
      <w:outlineLvl w:val="4"/>
    </w:pPr>
    <w:rPr>
      <w:rFonts w:ascii="Times New Roman" w:eastAsia="Times New Roman" w:hAnsi="Times New Roman" w:cs="Times New Roman"/>
      <w:b/>
      <w:bCs/>
      <w:i w:val="0"/>
      <w:color w:val="2F5496" w:themeShade="BF"/>
      <w:sz w:val="20"/>
      <w:szCs w:val="20"/>
    </w:rPr>
  </w:style>
  <w:style w:type="paragraph" w:styleId="Heading6">
    <w:name w:val="heading 6"/>
    <w:basedOn w:val="Normal"/>
    <w:next w:val="Normal"/>
    <w:link w:val="Heading6Char"/>
    <w:uiPriority w:val="9"/>
    <w:qFormat/>
    <w:rsid w:val="00506D7A"/>
    <w:pPr>
      <w:keepNext/>
      <w:keepLines/>
      <w:spacing w:before="40" w:after="0"/>
      <w:outlineLvl w:val="5"/>
    </w:pPr>
    <w:rPr>
      <w:rFonts w:ascii="Times New Roman" w:eastAsia="Times New Roman" w:hAnsi="Times New Roman" w:cs="Times New Roman"/>
      <w:b/>
      <w:bCs/>
      <w:i w:val="0"/>
      <w:color w:val="1F3763" w:themeShade="7F"/>
      <w:sz w:val="16"/>
      <w:szCs w:val="1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506D7A"/>
    <w:rPr>
      <w:rFonts w:ascii="Calibri Light" w:eastAsia="Times New Roman" w:hAnsi="Calibri Light" w:cs="Times New Roman"/>
      <w:color w:val="2F5496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506D7A"/>
    <w:rPr>
      <w:rFonts w:ascii="Calibri Light" w:eastAsia="Times New Roman" w:hAnsi="Calibri Light" w:cs="Times New Roman"/>
      <w:color w:val="2F5496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06D7A"/>
    <w:rPr>
      <w:rFonts w:ascii="Calibri Light" w:eastAsia="Times New Roman" w:hAnsi="Calibri Light" w:cs="Times New Roman"/>
      <w:color w:val="1F3763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506D7A"/>
    <w:rPr>
      <w:rFonts w:ascii="Calibri Light" w:eastAsia="Times New Roman" w:hAnsi="Calibri Light" w:cs="Times New Roman"/>
      <w:i/>
      <w:iCs/>
      <w:color w:val="2F5496" w:themeShade="BF"/>
    </w:rPr>
  </w:style>
  <w:style w:type="character" w:customStyle="1" w:styleId="Heading5Char">
    <w:name w:val="Heading 5 Char"/>
    <w:basedOn w:val="DefaultParagraphFont"/>
    <w:link w:val="Heading5"/>
    <w:uiPriority w:val="9"/>
    <w:rsid w:val="00506D7A"/>
    <w:rPr>
      <w:rFonts w:ascii="Calibri Light" w:eastAsia="Times New Roman" w:hAnsi="Calibri Light" w:cs="Times New Roman"/>
      <w:color w:val="2F5496" w:themeShade="BF"/>
    </w:rPr>
  </w:style>
  <w:style w:type="character" w:customStyle="1" w:styleId="Heading6Char">
    <w:name w:val="Heading 6 Char"/>
    <w:basedOn w:val="DefaultParagraphFont"/>
    <w:link w:val="Heading6"/>
    <w:uiPriority w:val="9"/>
    <w:rsid w:val="00506D7A"/>
    <w:rPr>
      <w:rFonts w:ascii="Calibri Light" w:eastAsia="Times New Roman" w:hAnsi="Calibri Light" w:cs="Times New Roman"/>
      <w:color w:val="1F3763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Porte arrière universelle</dc:title>
  <cp:revision>0</cp:revision>
</cp:coreProperties>
</file>