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3.12.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FRUEHAUF : 100 ans d'Innovation</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Guillaume Calviac</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2018-02-01 11:34:12</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tc>
      </w:tr>
    </w:tbl>
    <w:p>
      <w:pPr>
        <w:pStyle w:val="Heading1"/>
        <w:keepNext w:val="0"/>
        <w:keepLines w:val="0"/>
        <w:spacing w:before="299" w:after="299"/>
        <w:rPr>
          <w:b/>
          <w:bCs/>
          <w:sz w:val="36"/>
          <w:szCs w:val="36"/>
        </w:rPr>
      </w:pPr>
      <w:r>
        <w:rPr>
          <w:rFonts w:ascii="Times New Roman" w:eastAsia="Times New Roman" w:hAnsi="Times New Roman" w:cs="Times New Roman"/>
          <w:i w:val="0"/>
          <w:color w:val="auto"/>
          <w:sz w:val="36"/>
          <w:szCs w:val="36"/>
        </w:rPr>
        <w:t>FRUEHAUF : 100 ans d'Innovation</w:t>
      </w:r>
    </w:p>
    <w:p>
      <w:pPr>
        <w:spacing w:before="240" w:after="240"/>
      </w:pPr>
      <w:r>
        <w:rPr>
          <w:strike w:val="0"/>
          <w:u w:val="none"/>
        </w:rPr>
        <w:drawing>
          <wp:inline>
            <wp:extent cx="4457700" cy="66675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4457700" cy="666750"/>
                    </a:xfrm>
                    <a:prstGeom prst="rect">
                      <a:avLst/>
                    </a:prstGeom>
                  </pic:spPr>
                </pic:pic>
              </a:graphicData>
            </a:graphic>
          </wp:inline>
        </w:drawing>
      </w:r>
    </w:p>
    <w:p>
      <w:pPr>
        <w:spacing w:before="240" w:after="240"/>
      </w:pPr>
      <w:r>
        <w:t xml:space="preserve">C'est en 1918 qu'August Fruehauf créa la toute première société éponyme </w:t>
      </w:r>
      <w:r>
        <w:rPr>
          <w:i/>
          <w:iCs/>
        </w:rPr>
        <w:t>"FRUEHAUF TRAILERS COMPANY"</w:t>
      </w:r>
      <w:r>
        <w:t> à Detroit, aux Etats-Unis.</w:t>
      </w:r>
    </w:p>
    <w:p>
      <w:pPr>
        <w:spacing w:before="240" w:after="240"/>
      </w:pPr>
      <w:r>
        <w:t>Découvrez les innovations majeures de la marque, de l'invention du concept même de la première semi-remorque en 1914 à notre engagement aujourd'hui dans les recherches sur le véhicule du futur.</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Invention de la semi-remorque</w:t>
      </w:r>
    </w:p>
    <w:p>
      <w:pPr>
        <w:pStyle w:val="rs-p-wp-fix"/>
        <w:spacing w:before="240" w:after="240"/>
      </w:pPr>
      <w:r>
        <w:rPr>
          <w:rFonts w:ascii="Arial" w:eastAsia="Arial" w:hAnsi="Arial" w:cs="Arial"/>
          <w:vanish/>
        </w:rPr>
        <w:t xml:space="preserve">August Fruehauf (1868 - 1930) </w:t>
      </w:r>
      <w:r>
        <w:rPr>
          <w:rFonts w:ascii="Open Sans" w:eastAsia="Open Sans" w:hAnsi="Open Sans" w:cs="Open Sans"/>
          <w:vanish/>
        </w:rPr>
        <w:t xml:space="preserve">Dans sa jeunesse, August a perfectionné ses compétences dans des ateliers de renom et a pu s’initier à la fabrication de tous matériels tractés par des chevaux. </w:t>
      </w:r>
      <w:r>
        <w:rPr>
          <w:rFonts w:ascii="Open Sans" w:eastAsia="Open Sans" w:hAnsi="Open Sans" w:cs="Open Sans"/>
          <w:vanish/>
        </w:rPr>
        <w:t xml:space="preserve">Ce parcours l’a amené à faire de la qualité du travail fourni et des matériaux employés, ses mots d’ordre et sa fierté. </w:t>
      </w:r>
      <w:r>
        <w:rPr>
          <w:rFonts w:ascii="Open Sans" w:eastAsia="Open Sans" w:hAnsi="Open Sans" w:cs="Open Sans"/>
          <w:vanish/>
        </w:rPr>
        <w:t xml:space="preserve">En octobre 1890 August épouse Louisa Schuchard. Le jeune couple s’installe à Detroit, cœur du commerce et de l’industrie américaine de l’époque et fonde une entreprise commune. </w:t>
      </w:r>
      <w:r>
        <w:rPr>
          <w:rFonts w:ascii="Open Sans" w:eastAsia="Open Sans" w:hAnsi="Open Sans" w:cs="Open Sans"/>
          <w:vanish/>
        </w:rPr>
        <w:t xml:space="preserve">August se construit peu à peu une réputation d’excellent maréchal-ferrant et constructeur de matériels de haute qualité. Les clients apprécient tout particulièrement la qualité de son travail et la fiabilité des matériels. </w:t>
      </w:r>
      <w:r>
        <w:rPr>
          <w:rFonts w:ascii="Arial" w:eastAsia="Arial" w:hAnsi="Arial" w:cs="Arial"/>
          <w:vanish/>
        </w:rPr>
        <w:t xml:space="preserve">À L’ÉCOUTE DES BESOINS DES CLIENTS </w:t>
      </w:r>
      <w:r>
        <w:rPr>
          <w:rFonts w:ascii="Open Sans" w:eastAsia="Open Sans" w:hAnsi="Open Sans" w:cs="Open Sans"/>
          <w:vanish/>
        </w:rPr>
        <w:t xml:space="preserve">En 1914, Frederic M. Sibley Sr., cherchant un moyen pour transporter un voilier vers son lieu de vacances, demande à August Fruehauf d’adapter un matériel à sa Ford Model T. </w:t>
      </w:r>
      <w:r>
        <w:rPr>
          <w:rFonts w:ascii="Open Sans" w:eastAsia="Open Sans" w:hAnsi="Open Sans" w:cs="Open Sans"/>
          <w:vanish/>
        </w:rPr>
        <w:t xml:space="preserve">August Fruehauf et Otto Neumann, son collaborateur de longue date, développent largement le concept initial. Ils fabriquent un plateau avec des côtés assez hauts pour transporter le voilier et ses accessoires en toute sécurité. Sur le devant de la remorque, ils installent le premier pivot d’attelage spécial, compatible avec l’arrière de la voiture. À cette fin il fallut supprimer le siège arrière de la Ford Model T. </w:t>
      </w:r>
      <w:r>
        <w:rPr>
          <w:rFonts w:ascii="Open Sans" w:eastAsia="Open Sans" w:hAnsi="Open Sans" w:cs="Open Sans"/>
          <w:vanish/>
        </w:rPr>
        <w:t xml:space="preserve">Partant de l’idée « un cheval peut tirer plus qu’il ne peut porter », le premier ensemble articulé tracteur et semi-remorque avait vu le jour. Cette invention propulsait le transport routier dans l’ère motorisée. </w:t>
      </w:r>
      <w:r>
        <w:rPr>
          <w:rFonts w:ascii="Arial" w:eastAsia="Arial" w:hAnsi="Arial" w:cs="Arial"/>
          <w:vanish/>
        </w:rPr>
        <w:t xml:space="preserve">FONDATION DE LA SOCIÉTÉ EN 1918 </w:t>
      </w:r>
      <w:r>
        <w:rPr>
          <w:rFonts w:ascii="Open Sans" w:eastAsia="Open Sans" w:hAnsi="Open Sans" w:cs="Open Sans"/>
          <w:vanish/>
        </w:rPr>
        <w:t xml:space="preserve">Frederic M. Sibley ainsi que les entrepreneurs locaux y voyant une opportunité de gain de temps et d’argent se pressent pour passer commande auprès d’August Fruehauf. </w:t>
      </w:r>
      <w:r>
        <w:rPr>
          <w:rFonts w:ascii="Open Sans" w:eastAsia="Open Sans" w:hAnsi="Open Sans" w:cs="Open Sans"/>
          <w:vanish/>
        </w:rPr>
        <w:t xml:space="preserve">Deux ans plus tard, en 1916 son entreprise avait déjà conçu trois sortes de véhicules destinés au transport routier : les remorques à un et deux essieux et les semi-remorques. </w:t>
      </w:r>
      <w:r>
        <w:rPr>
          <w:rFonts w:ascii="Open Sans" w:eastAsia="Open Sans" w:hAnsi="Open Sans" w:cs="Open Sans"/>
          <w:vanish/>
        </w:rPr>
        <w:t xml:space="preserve">Les ventes continuent à se développer rapidement et en 1918 August Fruehauf fonde la Fruehauf Trailers Company afin de satisfaire la demande qui ne cesse de croître. Le nom de Fruehauf est très vite devenu gage de qualité et de satisfaction des clients. </w:t>
      </w:r>
      <w:r>
        <w:rPr>
          <w:rFonts w:ascii="Open Sans" w:eastAsia="Open Sans" w:hAnsi="Open Sans" w:cs="Open Sans"/>
          <w:vanish/>
        </w:rPr>
        <w:t xml:space="preserve">La société doit son succès à l’élargissement constant de l’offre produits répondant aux besoins de tous les secteurs de l’économie. Dès 1920, la société avait atteint 1 million de $ de ventes. </w:t>
      </w:r>
      <w:r>
        <w:rPr>
          <w:rFonts w:ascii="Arial" w:eastAsia="Arial" w:hAnsi="Arial" w:cs="Arial"/>
          <w:vanish/>
        </w:rPr>
        <w:t xml:space="preserve">PREMIÈRES SEMI-REMORQUES EN EUROPE </w:t>
      </w:r>
      <w:r>
        <w:rPr>
          <w:rFonts w:ascii="Open Sans" w:eastAsia="Open Sans" w:hAnsi="Open Sans" w:cs="Open Sans"/>
          <w:vanish/>
        </w:rPr>
        <w:t xml:space="preserve">C’est seulement lors du débarquement des alliés en Normandie en 1944 que les premières semi-remorques FRUEHAUF firent leur apparition sur le vieux continent, pour connaitre ensuite tout le succès qu’on leur connaît. </w:t>
      </w:r>
      <w:r>
        <w:rPr>
          <w:rFonts w:ascii="Open Sans" w:eastAsia="Open Sans" w:hAnsi="Open Sans" w:cs="Open Sans"/>
          <w:vanish/>
        </w:rPr>
        <w:t xml:space="preserve">10 ans plus tard, Fruehauf Trailer Company avait 9 sites de production et 88 succursales aux USA, Canada, Brésil et en France et comptait parmi les plus grandes multinationales du monde. </w:t>
      </w:r>
      <w:r>
        <w:rPr>
          <w:rFonts w:ascii="Open Sans" w:eastAsia="Open Sans" w:hAnsi="Open Sans" w:cs="Open Sans"/>
          <w:vanish/>
        </w:rPr>
        <w:t xml:space="preserve">C’est donc une société en plein essor et prospère qu’August laisse à ses fils à sa mort le 11 mai 1930. </w:t>
      </w:r>
      <w:r>
        <w:rPr>
          <w:rFonts w:ascii="Arial" w:eastAsia="Arial" w:hAnsi="Arial" w:cs="Arial"/>
          <w:vanish/>
        </w:rPr>
        <w:t xml:space="preserve">August et Louisa Fruehauf </w:t>
      </w:r>
      <w:r>
        <w:rPr>
          <w:rFonts w:ascii="Open Sans" w:eastAsia="Open Sans" w:hAnsi="Open Sans" w:cs="Open Sans"/>
          <w:vanish/>
        </w:rPr>
        <w:t xml:space="preserve">Couple fondateur de l’entreprise familiale. </w:t>
      </w:r>
      <w:r>
        <w:rPr>
          <w:rFonts w:ascii="Open Sans" w:eastAsia="Open Sans" w:hAnsi="Open Sans" w:cs="Open Sans"/>
          <w:vanish/>
        </w:rPr>
        <w:t xml:space="preserve">Fils ainé d’August et Louisa, deuxième Président de la société Fruehauf Trailers Company de 1930 à 1949. </w:t>
      </w:r>
      <w:r>
        <w:rPr>
          <w:rFonts w:ascii="Open Sans" w:eastAsia="Open Sans" w:hAnsi="Open Sans" w:cs="Open Sans"/>
          <w:vanish/>
        </w:rPr>
        <w:t xml:space="preserve">Fils cadet d’August et Louisa, troisième Président de la société Fruehauf Trailers Company de 1949 à 1958. </w:t>
      </w:r>
      <w:r>
        <w:rPr>
          <w:rFonts w:ascii="Arial" w:eastAsia="Arial" w:hAnsi="Arial" w:cs="Arial"/>
          <w:vanish/>
        </w:rPr>
        <w:t xml:space="preserve">Harvey Fruehauf </w:t>
      </w:r>
      <w:r>
        <w:rPr>
          <w:rFonts w:ascii="Arial" w:eastAsia="Arial" w:hAnsi="Arial" w:cs="Arial"/>
          <w:vanish/>
        </w:rPr>
        <w:t xml:space="preserve">Roy Fruehauf </w:t>
      </w:r>
      <w:r>
        <w:rPr>
          <w:rFonts w:ascii="Arial" w:eastAsia="Arial" w:hAnsi="Arial" w:cs="Arial"/>
          <w:vanish/>
        </w:rPr>
        <w:t xml:space="preserve">UNE COMMUNICATION PERTINENTE </w:t>
      </w:r>
      <w:r>
        <w:rPr>
          <w:rFonts w:ascii="Open Sans" w:eastAsia="Open Sans" w:hAnsi="Open Sans" w:cs="Open Sans"/>
          <w:vanish/>
        </w:rPr>
        <w:t xml:space="preserve">Harvey Fruehauf a été le premier à comprendre l’importance de communiquer à grande échelle sur les avantages de l’invention de son père. Il a commencé par le convaincre dès 1915 d’investir 28 $ dans une annonce publicitaire dans la revue American Lumberman. Ce premier investissement a vite porté ses fruits en générant des ventes d’une valeur de 22.000 $ dans l’année. Rapidement, le budget mensuel publicitaire a été porté à 100 $ par mois. </w:t>
      </w:r>
      <w:r>
        <w:rPr>
          <w:rFonts w:ascii="Open Sans" w:eastAsia="Open Sans" w:hAnsi="Open Sans" w:cs="Open Sans"/>
          <w:vanish/>
        </w:rPr>
        <w:t xml:space="preserve">Le slogan publicitaire a vite démontré la valeur du nouveau moyen de transport conçu par August Fruehauf. Peu à peu, l’argumentaire commercial s’est développé et les ventes ont suivi en conséquence. </w:t>
      </w:r>
      <w:r>
        <w:rPr>
          <w:rFonts w:ascii="Open Sans" w:eastAsia="Open Sans" w:hAnsi="Open Sans" w:cs="Open Sans"/>
          <w:vanish/>
        </w:rPr>
        <w:t xml:space="preserve">« Un cheval peut tirer plus qu’il ne peut porter » </w:t>
      </w:r>
      <w:r>
        <w:rPr>
          <w:rFonts w:ascii="Arial" w:eastAsia="Arial" w:hAnsi="Arial" w:cs="Arial"/>
          <w:vanish/>
        </w:rPr>
        <w:t xml:space="preserve">La première sellette à verrouillage automatique </w:t>
      </w:r>
      <w:r>
        <w:rPr>
          <w:rFonts w:ascii="Open Sans" w:eastAsia="Open Sans" w:hAnsi="Open Sans" w:cs="Open Sans"/>
          <w:vanish/>
        </w:rPr>
        <w:t xml:space="preserve">Lors de l’invention de la semi-remorque, August Fruehauf a créé une première solution d’attelage. </w:t>
      </w:r>
      <w:r>
        <w:rPr>
          <w:rFonts w:ascii="Open Sans" w:eastAsia="Open Sans" w:hAnsi="Open Sans" w:cs="Open Sans"/>
          <w:vanish/>
        </w:rPr>
        <w:t xml:space="preserve">Dès le développement des premières semi-remorques, August Fruehauf invente une solution d’attelage automatique. </w:t>
      </w:r>
      <w:r>
        <w:rPr>
          <w:rFonts w:ascii="Arial" w:eastAsia="Arial" w:hAnsi="Arial" w:cs="Arial"/>
          <w:vanish/>
        </w:rPr>
        <w:t xml:space="preserve">Le premier attelage automatique </w:t>
      </w:r>
      <w:r>
        <w:rPr>
          <w:rFonts w:ascii="Open Sans" w:eastAsia="Open Sans" w:hAnsi="Open Sans" w:cs="Open Sans"/>
          <w:vanish/>
        </w:rPr>
        <w:t xml:space="preserve">Lors de l’attelage, la sellette du tracteur pousse et relève automatiquement les béquilles. </w:t>
      </w:r>
      <w:r>
        <w:rPr>
          <w:rFonts w:ascii="Open Sans" w:eastAsia="Open Sans" w:hAnsi="Open Sans" w:cs="Open Sans"/>
          <w:vanish/>
        </w:rPr>
        <w:t xml:space="preserve">Il lance ensuite des travaux de recherche pour l’élaboration d’une solution plus performante. Dès 1919, Fruehauf Trailers Company créé la première sellette flottante à verrouillage automatique. </w:t>
      </w:r>
      <w:r>
        <w:rPr>
          <w:rFonts w:ascii="Arial" w:eastAsia="Arial" w:hAnsi="Arial" w:cs="Arial"/>
          <w:vanish/>
        </w:rPr>
        <w:t xml:space="preserve">La création du hayon élévateur </w:t>
      </w:r>
      <w:r>
        <w:rPr>
          <w:rFonts w:ascii="Open Sans" w:eastAsia="Open Sans" w:hAnsi="Open Sans" w:cs="Open Sans"/>
          <w:vanish/>
        </w:rPr>
        <w:t xml:space="preserve">August Fruehauf a été le premier constructeur de semi-remorque à introduire une solution hydraulique sur un moyen de transport routier. </w:t>
      </w:r>
      <w:r>
        <w:rPr>
          <w:rFonts w:ascii="Open Sans" w:eastAsia="Open Sans" w:hAnsi="Open Sans" w:cs="Open Sans"/>
          <w:vanish/>
        </w:rPr>
        <w:t xml:space="preserve">Dès 1920, il équipe ses semi-remorques d’un dispositif permettant de monter la charge à l’intérieur des véhicules et faciliter ainsi le travail des opérateurs. </w:t>
      </w:r>
      <w:r>
        <w:rPr>
          <w:rFonts w:ascii="Arial" w:eastAsia="Arial" w:hAnsi="Arial" w:cs="Arial"/>
          <w:vanish/>
        </w:rPr>
        <w:t xml:space="preserve">La première suspension à barres de torsion </w:t>
      </w:r>
      <w:r>
        <w:rPr>
          <w:rFonts w:ascii="Open Sans" w:eastAsia="Open Sans" w:hAnsi="Open Sans" w:cs="Open Sans"/>
          <w:vanish/>
        </w:rPr>
        <w:t xml:space="preserve">Fruehauf introduit la première suspension à barres de torsion au milieu des années 1940. </w:t>
      </w:r>
      <w:r>
        <w:rPr>
          <w:rFonts w:ascii="Open Sans" w:eastAsia="Open Sans" w:hAnsi="Open Sans" w:cs="Open Sans"/>
          <w:vanish/>
        </w:rPr>
        <w:t xml:space="preserve">Cette innovation permettait de transporter une charge importante avec moins de sollicitations sur les essieux et réduisait ainsi l’usure des pneus et du train roulant par rapport aux traditionnelles lames de ressort. </w:t>
      </w:r>
      <w:r>
        <w:rPr>
          <w:rFonts w:ascii="Arial" w:eastAsia="Arial" w:hAnsi="Arial" w:cs="Arial"/>
          <w:vanish/>
        </w:rPr>
        <w:t xml:space="preserve">Le premier fourgon </w:t>
      </w:r>
      <w:r>
        <w:rPr>
          <w:rFonts w:ascii="Open Sans" w:eastAsia="Open Sans" w:hAnsi="Open Sans" w:cs="Open Sans"/>
          <w:vanish/>
        </w:rPr>
        <w:t xml:space="preserve">Grâce à l’invention du fourgon, les entreprises de transport ont pu intervenir sur des marchés jusqu’à présent inaccessibles, livrant toutes sortes de marchandises dans les meilleurs délais directement aux clients. </w:t>
      </w:r>
      <w:r>
        <w:rPr>
          <w:rFonts w:ascii="Open Sans" w:eastAsia="Open Sans" w:hAnsi="Open Sans" w:cs="Open Sans"/>
          <w:vanish/>
        </w:rPr>
        <w:t xml:space="preserve">Le fourgon Fruehauf a été continuellement amélioré et adapté à chaque commande client et à chaque besoin. </w:t>
      </w:r>
      <w:r>
        <w:rPr>
          <w:rFonts w:ascii="Open Sans" w:eastAsia="Open Sans" w:hAnsi="Open Sans" w:cs="Open Sans"/>
          <w:vanish/>
        </w:rPr>
        <w:t xml:space="preserve">Initialement en acier et en bois, l’aluminium et l’acier inoxydable ont rapidement été adoptés afin d’augmenter la capacité de ces véhicules, à la grande satisfaction des clients. </w:t>
      </w:r>
      <w:r>
        <w:rPr>
          <w:rFonts w:ascii="Arial" w:eastAsia="Arial" w:hAnsi="Arial" w:cs="Arial"/>
          <w:vanish/>
        </w:rPr>
        <w:t xml:space="preserve">La première citerne </w:t>
      </w:r>
      <w:r>
        <w:rPr>
          <w:rFonts w:ascii="Open Sans" w:eastAsia="Open Sans" w:hAnsi="Open Sans" w:cs="Open Sans"/>
          <w:vanish/>
        </w:rPr>
        <w:t xml:space="preserve">La première citerne conçue par Fruehauf était destinée au transport de farine. Le concept a été ensuite élargi au transport du lait et des autres liquides alimentaires, puis aux carburants et au gaz. </w:t>
      </w:r>
      <w:r>
        <w:rPr>
          <w:rFonts w:ascii="Open Sans" w:eastAsia="Open Sans" w:hAnsi="Open Sans" w:cs="Open Sans"/>
          <w:vanish/>
        </w:rPr>
        <w:t xml:space="preserve">La citerne est compartimentée pour sécuriser les mouvements de la charge et permettre le transport de différents produits. </w:t>
      </w:r>
      <w:r>
        <w:rPr>
          <w:rFonts w:ascii="Open Sans" w:eastAsia="Open Sans" w:hAnsi="Open Sans" w:cs="Open Sans"/>
          <w:vanish/>
        </w:rPr>
        <w:t xml:space="preserve">Disponible en acier ou en aluminium, isolée, pressurisée ou réfrigérée, la citerne élargissait ainsi significativement le spectre des produits transportables. </w:t>
      </w:r>
      <w:r>
        <w:rPr>
          <w:rFonts w:ascii="Arial" w:eastAsia="Arial" w:hAnsi="Arial" w:cs="Arial"/>
          <w:vanish/>
        </w:rPr>
        <w:t xml:space="preserve">La première benne à vérin hydraulique </w:t>
      </w:r>
      <w:r>
        <w:rPr>
          <w:rFonts w:ascii="Open Sans" w:eastAsia="Open Sans" w:hAnsi="Open Sans" w:cs="Open Sans"/>
          <w:vanish/>
        </w:rPr>
        <w:t xml:space="preserve">Profitant de l’expérience acquise à l’occasion des travaux sur le hayon élévateur, les ingénieurs de Fruehauf ont eu la brillante idée d’utiliser le vérin hydraulique pour réaliser les premières bennes. </w:t>
      </w:r>
      <w:r>
        <w:rPr>
          <w:rFonts w:ascii="Open Sans" w:eastAsia="Open Sans" w:hAnsi="Open Sans" w:cs="Open Sans"/>
          <w:vanish/>
        </w:rPr>
        <w:t xml:space="preserve">La capacité de bennage étant plus importante, la charge utile a été progressivement augmentée par l’ajout d’essieux supplémentaires. </w:t>
      </w:r>
      <w:r>
        <w:rPr>
          <w:rFonts w:ascii="Arial" w:eastAsia="Arial" w:hAnsi="Arial" w:cs="Arial"/>
          <w:vanish/>
        </w:rPr>
        <w:t xml:space="preserve">Le premier porte-engins </w:t>
      </w:r>
      <w:r>
        <w:rPr>
          <w:rFonts w:ascii="Open Sans" w:eastAsia="Open Sans" w:hAnsi="Open Sans" w:cs="Open Sans"/>
          <w:vanish/>
        </w:rPr>
        <w:t xml:space="preserve">Afin de permettre le transport de machines lourdes et d’installations volumineuses, FRUEHAUF développa une solution surbaissée à forte capacité de charge. </w:t>
      </w:r>
      <w:r>
        <w:rPr>
          <w:rFonts w:ascii="Open Sans" w:eastAsia="Open Sans" w:hAnsi="Open Sans" w:cs="Open Sans"/>
          <w:vanish/>
        </w:rPr>
        <w:t xml:space="preserve">Dès leur apparition sur le marché, les porte-engins Fruehauf pouvaient transporter jusqu’à 40 tonnes et permettaient de livrer des endroits jusque-là inaccessibles. </w:t>
      </w:r>
      <w:r>
        <w:rPr>
          <w:rFonts w:ascii="Arial" w:eastAsia="Arial" w:hAnsi="Arial" w:cs="Arial"/>
          <w:vanish/>
        </w:rPr>
        <w:t xml:space="preserve">Le premier fourgon réfrigéré </w:t>
      </w:r>
      <w:r>
        <w:rPr>
          <w:rFonts w:ascii="Open Sans" w:eastAsia="Open Sans" w:hAnsi="Open Sans" w:cs="Open Sans"/>
          <w:vanish/>
        </w:rPr>
        <w:t xml:space="preserve">August Fruehauf a introduit sur le marché les premières semi-remorques fourgons réfrigérés afin de pouvoir distribuer rapidement des denrées périssables sur des marchés distants jusqu’alors inaccessibles et approvisionnés initialement par voie ferrée. </w:t>
      </w:r>
      <w:r>
        <w:rPr>
          <w:rFonts w:ascii="Open Sans" w:eastAsia="Open Sans" w:hAnsi="Open Sans" w:cs="Open Sans"/>
          <w:vanish/>
        </w:rPr>
        <w:t xml:space="preserve">D’une capacité de 4 à 6 tonnes, ces véhicules étaient utilisés initialement pour le transport de crèmes glacées en conteneurs. Après chargement, de la glace était pulvérisée par une trappe située sur le toit. </w:t>
      </w:r>
      <w:r>
        <w:rPr>
          <w:rFonts w:ascii="Arial" w:eastAsia="Arial" w:hAnsi="Arial" w:cs="Arial"/>
          <w:vanish/>
        </w:rPr>
        <w:t xml:space="preserve">Le premier conteneur maritime </w:t>
      </w:r>
      <w:r>
        <w:rPr>
          <w:rFonts w:ascii="Open Sans" w:eastAsia="Open Sans" w:hAnsi="Open Sans" w:cs="Open Sans"/>
          <w:vanish/>
        </w:rPr>
        <w:t xml:space="preserve">La première solution de transport combiné Rail-Route FlexiVan a été développée par Fruehauf pour la NY Central Railroad. Le wagon, équipé d’une plaque tournante à commande hydraulique, permet un transbordement simple et rapide du fourgon. </w:t>
      </w:r>
      <w:r>
        <w:rPr>
          <w:rFonts w:ascii="Open Sans" w:eastAsia="Open Sans" w:hAnsi="Open Sans" w:cs="Open Sans"/>
          <w:vanish/>
        </w:rPr>
        <w:t xml:space="preserve">Suite à la demande d’un client et ami de concevoir un conteneur qui devait résister aux conditions du transport maritime mais aussi être facilement transporté sur rail comme sur route, les ingénieurs de Fruehauf ont imaginé un mécanisme de twistlock aux quatre coins du conteneur permettant de le soulever facilement et de le verrouiller sur les navires, les véhicules et les trains. </w:t>
      </w:r>
      <w:r>
        <w:rPr>
          <w:rFonts w:ascii="Arial" w:eastAsia="Arial" w:hAnsi="Arial" w:cs="Arial"/>
          <w:vanish/>
        </w:rPr>
        <w:t xml:space="preserve">Le premier porte-bois </w:t>
      </w:r>
      <w:r>
        <w:rPr>
          <w:rFonts w:ascii="Open Sans" w:eastAsia="Open Sans" w:hAnsi="Open Sans" w:cs="Open Sans"/>
          <w:vanish/>
        </w:rPr>
        <w:t xml:space="preserve">Pour le transport de bois, August Fruehauf fut confronté au besoin de transport de charges de plus en plus lourdes, notamment pour le transport de grumes. </w:t>
      </w:r>
      <w:r>
        <w:rPr>
          <w:rFonts w:ascii="Open Sans" w:eastAsia="Open Sans" w:hAnsi="Open Sans" w:cs="Open Sans"/>
          <w:vanish/>
        </w:rPr>
        <w:t xml:space="preserve">Les ingénieurs ont alors développé une structure ultra légère, composée uniquement d’un train roulant tandem monte jumelée arrière relié à la sellette d’attelage par une structure extensible, s’adaptant facilement aux différentes longueurs. </w:t>
      </w:r>
      <w:r>
        <w:rPr>
          <w:rFonts w:ascii="Arial" w:eastAsia="Arial" w:hAnsi="Arial" w:cs="Arial"/>
          <w:vanish/>
        </w:rPr>
        <w:t xml:space="preserve">Les premiers grands ensembles routiers </w:t>
      </w:r>
      <w:r>
        <w:rPr>
          <w:rFonts w:ascii="Open Sans" w:eastAsia="Open Sans" w:hAnsi="Open Sans" w:cs="Open Sans"/>
          <w:vanish/>
        </w:rPr>
        <w:t xml:space="preserve">Fruehauf a été le premier constructeur à concevoir des ensembles routiers composés de porteurs remorques ou tracteurs et semi-remorques et remorques. </w:t>
      </w:r>
      <w:r>
        <w:rPr>
          <w:rFonts w:ascii="Open Sans" w:eastAsia="Open Sans" w:hAnsi="Open Sans" w:cs="Open Sans"/>
          <w:vanish/>
        </w:rPr>
        <w:t xml:space="preserve">Ces nouveaux ensembles ont permis de doubler et même de tripler les charges utiles transportées. </w:t>
      </w:r>
      <w:r>
        <w:rPr>
          <w:rFonts w:ascii="Arial" w:eastAsia="Arial" w:hAnsi="Arial" w:cs="Arial"/>
          <w:vanish/>
        </w:rPr>
        <w:t xml:space="preserve">LES INNOVATIONS DE FRUEHAUF </w:t>
      </w:r>
      <w:r>
        <w:rPr>
          <w:rFonts w:ascii="Open Sans" w:eastAsia="Open Sans" w:hAnsi="Open Sans" w:cs="Open Sans"/>
          <w:vanish/>
        </w:rPr>
        <w:t xml:space="preserve">Grâce aux différentes inventions de la société Fruehauf Trailers Company, les entrepreneurs ont enfin pu livrer leurs marchandises rapidement sur des marchés jusqu’à présent inaccessibles du fait d’un manque de moyen de transport adapté. </w:t>
      </w:r>
      <w:r>
        <w:rPr>
          <w:rFonts w:ascii="Arial" w:eastAsia="Arial" w:hAnsi="Arial" w:cs="Arial"/>
          <w:vanish/>
        </w:rPr>
        <w:t xml:space="preserve">À L’ORIGINE D’UNE NOUVELLE INDUSTRIE </w:t>
      </w:r>
      <w:r>
        <w:rPr>
          <w:rFonts w:ascii="Open Sans" w:eastAsia="Open Sans" w:hAnsi="Open Sans" w:cs="Open Sans"/>
          <w:vanish/>
        </w:rPr>
        <w:t xml:space="preserve">C’est ainsi qu’en moins d’un demi-siècle le transport routier était devenu un facteur clef du développement de l’économie américaine, représentant 10% de la totalité des emplois. </w:t>
      </w:r>
    </w:p>
    <w:p>
      <w:hyperlink r:id="rId5" w:tgtFrame="_blank" w:tooltip="Documentation" w:history="1">
        <w:r>
          <w:rPr>
            <w:rStyle w:val="fusion-button-text"/>
            <w:color w:val="0000EE"/>
            <w:u w:val="single" w:color="0000EE"/>
          </w:rPr>
          <w:t>Documentation</w:t>
        </w:r>
      </w:hyperlink>
    </w:p>
    <w:p>
      <w:hyperlink r:id="rId6" w:tgtFrame="_blank" w:tooltip="Vidéo" w:history="1">
        <w:r>
          <w:rPr>
            <w:rStyle w:val="fusion-button-text"/>
            <w:color w:val="0000EE"/>
            <w:u w:val="single" w:color="0000EE"/>
          </w:rPr>
          <w:t>Vidéo</w:t>
        </w:r>
      </w:hyperlink>
    </w:p>
    <w:p>
      <w:pPr>
        <w:pStyle w:val="Heading2"/>
        <w:keepNext w:val="0"/>
        <w:keepLines w:val="0"/>
        <w:spacing w:before="299" w:after="299"/>
        <w:rPr>
          <w:b/>
          <w:bCs/>
          <w:sz w:val="36"/>
          <w:szCs w:val="36"/>
        </w:rPr>
      </w:pPr>
      <w:r>
        <w:rPr>
          <w:rFonts w:ascii="Times New Roman" w:eastAsia="Times New Roman" w:hAnsi="Times New Roman" w:cs="Times New Roman"/>
          <w:i w:val="0"/>
          <w:color w:val="auto"/>
        </w:rPr>
        <w:t>FRUEHAUF FRANCE</w:t>
      </w:r>
    </w:p>
    <w:p>
      <w:pPr>
        <w:pStyle w:val="rs-p-wp-fix"/>
        <w:spacing w:before="240" w:after="240"/>
      </w:pPr>
      <w:r>
        <w:rPr>
          <w:rFonts w:ascii="Arial" w:eastAsia="Arial" w:hAnsi="Arial" w:cs="Arial"/>
          <w:vanish/>
        </w:rPr>
        <w:t xml:space="preserve">FRUEHAUF EN FRANCE </w:t>
      </w:r>
      <w:r>
        <w:rPr>
          <w:rFonts w:ascii="Open Sans" w:eastAsia="Open Sans" w:hAnsi="Open Sans" w:cs="Open Sans"/>
          <w:vanish/>
        </w:rPr>
        <w:t xml:space="preserve">L’implantation de Fruehauf en France s’inscrit dans le cadre du déploiement international de Fruehauf Trailers Company. À l’issue de la seconde guerre mondiale, des filiales sont créées dans différents pays européens, dont dès 1946 en France. </w:t>
      </w:r>
      <w:r>
        <w:rPr>
          <w:rFonts w:ascii="Open Sans" w:eastAsia="Open Sans" w:hAnsi="Open Sans" w:cs="Open Sans"/>
          <w:vanish/>
        </w:rPr>
        <w:t xml:space="preserve">Fruehauf France importe dès 1946 ses premières semi-remorques d’Amérique. Dans un contexte de reconstruction d’après-guerre grâce au plan Marshall, les commandes ne cessent de croître. Dès 1949, Fruehauf S.A. se dote de son propre bureau d’études qui adapte les véhicules aux besoins du marché français et développe de nouveaux produits. Les ventes flambent. </w:t>
      </w:r>
      <w:r>
        <w:rPr>
          <w:rFonts w:ascii="Open Sans" w:eastAsia="Open Sans" w:hAnsi="Open Sans" w:cs="Open Sans"/>
          <w:vanish/>
        </w:rPr>
        <w:t xml:space="preserve">10 ans après sa création, Fruehauf France réalise déjà 30 % du marché national imposant la création d’une usine moderne de grande capacité de production. </w:t>
      </w:r>
      <w:r>
        <w:rPr>
          <w:rFonts w:ascii="Arial" w:eastAsia="Arial" w:hAnsi="Arial" w:cs="Arial"/>
          <w:vanish/>
        </w:rPr>
        <w:t xml:space="preserve">1945 </w:t>
      </w:r>
      <w:r>
        <w:rPr>
          <w:rFonts w:ascii="Open Sans" w:eastAsia="Open Sans" w:hAnsi="Open Sans" w:cs="Open Sans"/>
          <w:vanish/>
        </w:rPr>
        <w:t xml:space="preserve">Raoul Massardy démarre à Toulouse la vente des semi-remorques Fruehauf laissées sur place par les Alliés après la guerre. </w:t>
      </w:r>
      <w:r>
        <w:rPr>
          <w:rFonts w:ascii="Open Sans" w:eastAsia="Open Sans" w:hAnsi="Open Sans" w:cs="Open Sans"/>
          <w:vanish/>
        </w:rPr>
        <w:t xml:space="preserve">Relocalisation à Toulouse où les techniciens Fruehauf France conçoivent et fabriquent intégralement des nouvelles semi-remorques. </w:t>
      </w:r>
      <w:r>
        <w:rPr>
          <w:rFonts w:ascii="Open Sans" w:eastAsia="Open Sans" w:hAnsi="Open Sans" w:cs="Open Sans"/>
          <w:vanish/>
        </w:rPr>
        <w:t xml:space="preserve">La production atteint 90 véhicules par mois représentant 30% des besoins nationaux. </w:t>
      </w:r>
      <w:r>
        <w:rPr>
          <w:rFonts w:ascii="Arial" w:eastAsia="Arial" w:hAnsi="Arial" w:cs="Arial"/>
          <w:vanish/>
        </w:rPr>
        <w:t xml:space="preserve">1946 </w:t>
      </w:r>
      <w:r>
        <w:rPr>
          <w:rFonts w:ascii="Open Sans" w:eastAsia="Open Sans" w:hAnsi="Open Sans" w:cs="Open Sans"/>
          <w:vanish/>
        </w:rPr>
        <w:t xml:space="preserve">Création de la société Fruehauf SA en France et implantation à Colombes du premier atelier de montage de citernes importées des États-Unis. </w:t>
      </w:r>
      <w:r>
        <w:rPr>
          <w:rFonts w:ascii="Arial" w:eastAsia="Arial" w:hAnsi="Arial" w:cs="Arial"/>
          <w:vanish/>
        </w:rPr>
        <w:t xml:space="preserve">1949 </w:t>
      </w:r>
      <w:r>
        <w:rPr>
          <w:rFonts w:ascii="Arial" w:eastAsia="Arial" w:hAnsi="Arial" w:cs="Arial"/>
          <w:vanish/>
        </w:rPr>
        <w:t xml:space="preserve">1952 </w:t>
      </w:r>
      <w:r>
        <w:rPr>
          <w:rFonts w:ascii="Open Sans" w:eastAsia="Open Sans" w:hAnsi="Open Sans" w:cs="Open Sans"/>
          <w:vanish/>
        </w:rPr>
        <w:t xml:space="preserve">Ouverture de l’usine de Viry-Châtillon d’une surface de 7 600 m2 pour répondre à la demande grandissante. </w:t>
      </w:r>
      <w:r>
        <w:rPr>
          <w:rFonts w:ascii="Arial" w:eastAsia="Arial" w:hAnsi="Arial" w:cs="Arial"/>
          <w:vanish/>
        </w:rPr>
        <w:t xml:space="preserve">1956 </w:t>
      </w:r>
      <w:r>
        <w:rPr>
          <w:rFonts w:ascii="Arial" w:eastAsia="Arial" w:hAnsi="Arial" w:cs="Arial"/>
          <w:vanish/>
        </w:rPr>
        <w:t xml:space="preserve">1958 </w:t>
      </w:r>
      <w:r>
        <w:rPr>
          <w:rFonts w:ascii="Open Sans" w:eastAsia="Open Sans" w:hAnsi="Open Sans" w:cs="Open Sans"/>
          <w:vanish/>
        </w:rPr>
        <w:t xml:space="preserve">Inauguration de l’usine d’Auxerre, représentant 15 000 mètres carrés de surface de production. </w:t>
      </w:r>
      <w:r>
        <w:rPr>
          <w:rFonts w:ascii="Open Sans" w:eastAsia="Open Sans" w:hAnsi="Open Sans" w:cs="Open Sans"/>
          <w:vanish/>
        </w:rPr>
        <w:t xml:space="preserve">Lancement de la production de conteneurs maritimes à Auxerre. </w:t>
      </w:r>
      <w:r>
        <w:rPr>
          <w:rFonts w:ascii="Arial" w:eastAsia="Arial" w:hAnsi="Arial" w:cs="Arial"/>
          <w:vanish/>
        </w:rPr>
        <w:t xml:space="preserve">1963 </w:t>
      </w:r>
      <w:r>
        <w:rPr>
          <w:rFonts w:ascii="Open Sans" w:eastAsia="Open Sans" w:hAnsi="Open Sans" w:cs="Open Sans"/>
          <w:vanish/>
        </w:rPr>
        <w:t xml:space="preserve">Le siège social et les services commerciaux sont regroupés à Ris-Orangis. La même année la production atteint 1 130 véhicules. </w:t>
      </w:r>
      <w:r>
        <w:rPr>
          <w:rFonts w:ascii="Arial" w:eastAsia="Arial" w:hAnsi="Arial" w:cs="Arial"/>
          <w:vanish/>
        </w:rPr>
        <w:t xml:space="preserve">1968 </w:t>
      </w:r>
      <w:r>
        <w:rPr>
          <w:rFonts w:ascii="Arial" w:eastAsia="Arial" w:hAnsi="Arial" w:cs="Arial"/>
          <w:vanish/>
        </w:rPr>
        <w:t xml:space="preserve">1975 </w:t>
      </w:r>
      <w:r>
        <w:rPr>
          <w:rFonts w:ascii="Open Sans" w:eastAsia="Open Sans" w:hAnsi="Open Sans" w:cs="Open Sans"/>
          <w:vanish/>
        </w:rPr>
        <w:t xml:space="preserve">Les effectifs de Fruehauf France atteignent 2000 salariés pour une production totale de 700 véhicules et 800 conteneurs par mois. Lancement de la construction de l’usine de Maubeuge (160 000 mètres carrés). </w:t>
      </w:r>
      <w:r>
        <w:rPr>
          <w:rFonts w:ascii="Arial" w:eastAsia="Arial" w:hAnsi="Arial" w:cs="Arial"/>
          <w:vanish/>
        </w:rPr>
        <w:t xml:space="preserve">1972 </w:t>
      </w:r>
      <w:r>
        <w:rPr>
          <w:rFonts w:ascii="Open Sans" w:eastAsia="Open Sans" w:hAnsi="Open Sans" w:cs="Open Sans"/>
          <w:vanish/>
        </w:rPr>
        <w:t xml:space="preserve">Fruehauf acquiert les usines de Bourges et de Bernon et prend le contrôle de la société FAR. </w:t>
      </w:r>
      <w:r>
        <w:rPr>
          <w:rFonts w:ascii="Arial" w:eastAsia="Arial" w:hAnsi="Arial" w:cs="Arial"/>
          <w:vanish/>
        </w:rPr>
        <w:t xml:space="preserve">1982 </w:t>
      </w:r>
      <w:r>
        <w:rPr>
          <w:rFonts w:ascii="Open Sans" w:eastAsia="Open Sans" w:hAnsi="Open Sans" w:cs="Open Sans"/>
          <w:vanish/>
        </w:rPr>
        <w:t xml:space="preserve">Création de la société holding SESR qui regroupe FRUEHAUF France et ses filiales européennes. Un an plus tard, la SESR est leader européen et en 1999, elle devient General Trailers France. </w:t>
      </w:r>
      <w:r>
        <w:rPr>
          <w:rFonts w:ascii="Open Sans" w:eastAsia="Open Sans" w:hAnsi="Open Sans" w:cs="Open Sans"/>
          <w:vanish/>
        </w:rPr>
        <w:t xml:space="preserve">Rachat de la société Benalu par Fruehauf. </w:t>
      </w:r>
      <w:r>
        <w:rPr>
          <w:rFonts w:ascii="Arial" w:eastAsia="Arial" w:hAnsi="Arial" w:cs="Arial"/>
          <w:vanish/>
        </w:rPr>
        <w:t xml:space="preserve">1987 </w:t>
      </w:r>
      <w:r>
        <w:rPr>
          <w:rFonts w:ascii="Open Sans" w:eastAsia="Open Sans" w:hAnsi="Open Sans" w:cs="Open Sans"/>
          <w:vanish/>
        </w:rPr>
        <w:t xml:space="preserve">Reprise de Fruehauf et Benalu par Caravelle en mars 2004, suite au dépôt de bilan du Groupe General Trailers. Nouvel essor pour Fruehauf, développement des ventes et augmentation significative des parts de marché de 20 à 30 %. Lancement de nouvelles gammes de véhicules : bennes acier et remorques à essieux centraux. </w:t>
      </w:r>
      <w:r>
        <w:rPr>
          <w:rFonts w:ascii="Arial" w:eastAsia="Arial" w:hAnsi="Arial" w:cs="Arial"/>
          <w:vanish/>
        </w:rPr>
        <w:t xml:space="preserve">2003 </w:t>
      </w:r>
      <w:r>
        <w:rPr>
          <w:rFonts w:ascii="Arial" w:eastAsia="Arial" w:hAnsi="Arial" w:cs="Arial"/>
          <w:vanish/>
        </w:rPr>
        <w:t xml:space="preserve">2014 </w:t>
      </w:r>
      <w:r>
        <w:rPr>
          <w:rFonts w:ascii="Open Sans" w:eastAsia="Open Sans" w:hAnsi="Open Sans" w:cs="Open Sans"/>
          <w:vanish/>
        </w:rPr>
        <w:t xml:space="preserve">Association avec WIELTON, constructeur de semi-remorques polonais, qui reprend 65% du capital et lui redonne une dimension européenne. </w:t>
      </w:r>
      <w:r>
        <w:rPr>
          <w:rFonts w:ascii="Open Sans" w:eastAsia="Open Sans" w:hAnsi="Open Sans" w:cs="Open Sans"/>
          <w:vanish/>
        </w:rPr>
        <w:t xml:space="preserve">Lancement des véhicules CITY. </w:t>
      </w:r>
      <w:r>
        <w:rPr>
          <w:rFonts w:ascii="Arial" w:eastAsia="Arial" w:hAnsi="Arial" w:cs="Arial"/>
          <w:vanish/>
        </w:rPr>
        <w:t xml:space="preserve">2015 </w:t>
      </w:r>
      <w:r>
        <w:rPr>
          <w:rFonts w:ascii="Open Sans" w:eastAsia="Open Sans" w:hAnsi="Open Sans" w:cs="Open Sans"/>
          <w:vanish/>
        </w:rPr>
        <w:t xml:space="preserve">Lancement de la gamme complète de bennes en aluminium. </w:t>
      </w:r>
      <w:r>
        <w:rPr>
          <w:rFonts w:ascii="Arial" w:eastAsia="Arial" w:hAnsi="Arial" w:cs="Arial"/>
          <w:vanish/>
        </w:rPr>
        <w:t xml:space="preserve">2016 </w:t>
      </w:r>
      <w:r>
        <w:rPr>
          <w:rFonts w:ascii="Arial" w:eastAsia="Arial" w:hAnsi="Arial" w:cs="Arial"/>
          <w:vanish/>
        </w:rPr>
        <w:t xml:space="preserve">2017 </w:t>
      </w:r>
      <w:r>
        <w:rPr>
          <w:rFonts w:ascii="Open Sans" w:eastAsia="Open Sans" w:hAnsi="Open Sans" w:cs="Open Sans"/>
          <w:vanish/>
        </w:rPr>
        <w:t xml:space="preserve">Lancement des véhicules URBAN, des remorques et semi-remorques porte engins. Fruehauf devient le centre d’expertise du Groupe dans la fabrication des fourgons. </w:t>
      </w:r>
      <w:r>
        <w:rPr>
          <w:rFonts w:ascii="Arial" w:eastAsia="Arial" w:hAnsi="Arial" w:cs="Arial"/>
          <w:vanish/>
        </w:rPr>
        <w:t xml:space="preserve">2018 </w:t>
      </w:r>
      <w:r>
        <w:rPr>
          <w:rFonts w:ascii="Open Sans" w:eastAsia="Open Sans" w:hAnsi="Open Sans" w:cs="Open Sans"/>
          <w:vanish/>
        </w:rPr>
        <w:t xml:space="preserve">Fruehauf fête ses 100 ans d’innovations. </w:t>
      </w:r>
      <w:r>
        <w:rPr>
          <w:rFonts w:ascii="Arial" w:eastAsia="Arial" w:hAnsi="Arial" w:cs="Arial"/>
          <w:vanish/>
        </w:rPr>
        <w:t xml:space="preserve">Des innovations issues d’une démarche participative </w:t>
      </w:r>
      <w:r>
        <w:rPr>
          <w:rFonts w:ascii="Open Sans" w:eastAsia="Open Sans" w:hAnsi="Open Sans" w:cs="Open Sans"/>
          <w:vanish/>
        </w:rPr>
        <w:t xml:space="preserve">Fort de l’héritage de la Fruehauf Trailers Company, FRUEHAUF continue de développer de nombreuses solutions innovantes. </w:t>
      </w:r>
      <w:r>
        <w:rPr>
          <w:rFonts w:ascii="Open Sans" w:eastAsia="Open Sans" w:hAnsi="Open Sans" w:cs="Open Sans"/>
          <w:vanish/>
        </w:rPr>
        <w:t xml:space="preserve">Fidèle au principe établi pour les nouveaux produits, les développements sont définis en étroite collaboration avec les Clients utilisateurs experts dans chaque domaine d’activité afin qu’ils répondent parfaitement à chacun de leurs besoins. </w:t>
      </w:r>
      <w:r>
        <w:rPr>
          <w:rFonts w:ascii="Arial" w:eastAsia="Arial" w:hAnsi="Arial" w:cs="Arial"/>
          <w:vanish/>
        </w:rPr>
        <w:t xml:space="preserve">Centre de recherche et développement </w:t>
      </w:r>
      <w:r>
        <w:rPr>
          <w:rFonts w:ascii="Open Sans" w:eastAsia="Open Sans" w:hAnsi="Open Sans" w:cs="Open Sans"/>
          <w:vanish/>
        </w:rPr>
        <w:t xml:space="preserve">L’Innovation passe par la recherche permanente de nouvelles fonctionnalités, de nouveaux produits différents et meilleurs, de nouvelles solutions de transport. </w:t>
      </w:r>
      <w:r>
        <w:rPr>
          <w:rFonts w:ascii="Open Sans" w:eastAsia="Open Sans" w:hAnsi="Open Sans" w:cs="Open Sans"/>
          <w:vanish/>
        </w:rPr>
        <w:t xml:space="preserve">FRUEHAUF dispose de moyens de développement modernes et puissants. Les Ingénieurs Développement utilisent des outils de dernière génération, développement en 3D avec simulateurs de contraintes par calcul aux éléments finis. </w:t>
      </w:r>
      <w:r>
        <w:rPr>
          <w:rFonts w:ascii="Open Sans" w:eastAsia="Open Sans" w:hAnsi="Open Sans" w:cs="Open Sans"/>
          <w:vanish/>
        </w:rPr>
        <w:t xml:space="preserve">Pour s’assurer de la totale fiabilité des nouvelles solutions développées, FRUEHAUF utilise le Centre d’Essais le plus puissant et le plus moderne d’Europe, inauguré par le Groupe en 2016. </w:t>
      </w:r>
      <w:r>
        <w:rPr>
          <w:rFonts w:ascii="Open Sans" w:eastAsia="Open Sans" w:hAnsi="Open Sans" w:cs="Open Sans"/>
          <w:vanish/>
        </w:rPr>
        <w:t xml:space="preserve">Il permet de simuler, en grandeur réelle et en accéléré, une utilisation de 10 ans ou 1 million de kilomètres en seulement quelques semaines. </w:t>
      </w:r>
      <w:r>
        <w:rPr>
          <w:rFonts w:ascii="Arial" w:eastAsia="Arial" w:hAnsi="Arial" w:cs="Arial"/>
          <w:vanish/>
        </w:rPr>
        <w:t xml:space="preserve">FALCON - Le futur en marche </w:t>
      </w:r>
      <w:r>
        <w:rPr>
          <w:rFonts w:ascii="Open Sans" w:eastAsia="Open Sans" w:hAnsi="Open Sans" w:cs="Open Sans"/>
          <w:vanish/>
        </w:rPr>
        <w:t xml:space="preserve">Projet de recherche avancée </w:t>
      </w:r>
      <w:r>
        <w:rPr>
          <w:rFonts w:ascii="Open Sans" w:eastAsia="Open Sans" w:hAnsi="Open Sans" w:cs="Open Sans"/>
          <w:vanish/>
        </w:rPr>
        <w:t xml:space="preserve">FRUEHAUF est engagé dans le projet « FALCON », Flexible &amp; Aerodynamic Truck for Low CONsumption, programme de recherche avancée sur le véhicule du futur à la pointe en terme d’innovation, visant à améliorer l’efficacité énergétique des ensembles routiers et par conséquent leur réduction de consommation et de rejet de CO2. </w:t>
      </w:r>
      <w:r>
        <w:rPr>
          <w:rFonts w:ascii="Open Sans" w:eastAsia="Open Sans" w:hAnsi="Open Sans" w:cs="Open Sans"/>
          <w:vanish/>
        </w:rPr>
        <w:t xml:space="preserve">Le projet FALCON réunit un consortium de 13 partenaires français spécialistes et leaders dans chacun de leur domaine pour de nouvelles fonctionnalités prédictives d’aide à la conduite et de gestion de l’énergie. </w:t>
      </w:r>
      <w:r>
        <w:rPr>
          <w:rFonts w:ascii="Open Sans" w:eastAsia="Open Sans" w:hAnsi="Open Sans" w:cs="Open Sans"/>
          <w:vanish/>
        </w:rPr>
        <w:t xml:space="preserve">L’objectif est de mettre en circulation en grandeur réelle entre fin 2018 et 2020, un ensemble démonstrateur laboratoire réunissant la pointe de la technologie dans tous les domaines et visant à anticiper les futures réglementations en matière de réduction d’émission de CO2. </w:t>
      </w:r>
    </w:p>
    <w:p>
      <w:hyperlink r:id="rId7" w:tgtFrame="_self" w:history="1">
        <w:r>
          <w:rPr>
            <w:rStyle w:val="fusion-button-text"/>
            <w:color w:val="0000EE"/>
            <w:u w:val="single" w:color="0000EE"/>
          </w:rPr>
          <w:t>Nos innovations</w:t>
        </w:r>
      </w:hyperlink>
    </w:p>
    <w:p>
      <w:hyperlink r:id="rId5" w:tgtFrame="_blank" w:tooltip="Documentation" w:history="1">
        <w:r>
          <w:rPr>
            <w:rStyle w:val="fusion-button-text"/>
            <w:color w:val="0000EE"/>
            <w:u w:val="single" w:color="0000EE"/>
          </w:rPr>
          <w:t>Documentation</w:t>
        </w:r>
      </w:hyperlink>
    </w:p>
    <w:p>
      <w:hyperlink r:id="rId8" w:anchor="innovations" w:tgtFrame="_self" w:tooltip="Vidéos-démos" w:history="1">
        <w:r>
          <w:rPr>
            <w:rStyle w:val="fusion-button-text"/>
            <w:color w:val="0000EE"/>
            <w:u w:val="single" w:color="0000EE"/>
          </w:rPr>
          <w:t>Vidéos-démos</w:t>
        </w:r>
      </w:hyperlink>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4656"/>
        <w:gridCol w:w="4659"/>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pyre_slider_type</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pyre_wooslider</w:t>
            </w:r>
          </w:p>
        </w:tc>
        <w:tc>
          <w:tcPr>
            <w:tcMar>
              <w:top w:w="15" w:type="dxa"/>
              <w:left w:w="15" w:type="dxa"/>
              <w:bottom w:w="15" w:type="dxa"/>
              <w:right w:w="15" w:type="dxa"/>
            </w:tcMar>
            <w:vAlign w:val="center"/>
            <w:hideMark/>
          </w:tcPr>
          <w:p>
            <w:r>
              <w:t>final_fixed_width</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pyre_revslider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pyre_elasticslider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pyre_slider_position</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pyre_avada_rev_styles</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pyre_fallback</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pyre_demo_slider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pyre_main_top_padding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pyre_main_bottom_padding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pyre_hundredp_padding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pyre_show_first_featured_image</w:t>
            </w:r>
          </w:p>
        </w:tc>
        <w:tc>
          <w:tcPr>
            <w:tcMar>
              <w:top w:w="15" w:type="dxa"/>
              <w:left w:w="15" w:type="dxa"/>
              <w:bottom w:w="15" w:type="dxa"/>
              <w:right w:w="15" w:type="dxa"/>
            </w:tcMar>
            <w:vAlign w:val="center"/>
            <w:hideMark/>
          </w:tcPr>
          <w:p>
            <w:r>
              <w:t>yes</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pyre_display_header</w:t>
            </w:r>
          </w:p>
        </w:tc>
        <w:tc>
          <w:tcPr>
            <w:tcMar>
              <w:top w:w="15" w:type="dxa"/>
              <w:left w:w="15" w:type="dxa"/>
              <w:bottom w:w="15" w:type="dxa"/>
              <w:right w:w="15" w:type="dxa"/>
            </w:tcMar>
            <w:vAlign w:val="center"/>
            <w:hideMark/>
          </w:tcPr>
          <w:p>
            <w:r>
              <w:t>yes</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pyre_header_bg_opacity</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pyre_header_bg_full</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pyre_header_bg_repeat</w:t>
            </w:r>
          </w:p>
        </w:tc>
        <w:tc>
          <w:tcPr>
            <w:tcMar>
              <w:top w:w="15" w:type="dxa"/>
              <w:left w:w="15" w:type="dxa"/>
              <w:bottom w:w="15" w:type="dxa"/>
              <w:right w:w="15" w:type="dxa"/>
            </w:tcMar>
            <w:vAlign w:val="center"/>
            <w:hideMark/>
          </w:tcPr>
          <w:p>
            <w:r>
              <w:t>repeat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pyre_displayed_menu</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pyre_display_footer</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pyre_display_copyright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pyre_footer_100_width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pyre_sidebar_position</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pyre_sidebar_sticky</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pyre_page_bg_layout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pyre_page_bg_full</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pyre_page_bg_repeat</w:t>
            </w:r>
          </w:p>
        </w:tc>
        <w:tc>
          <w:tcPr>
            <w:tcMar>
              <w:top w:w="15" w:type="dxa"/>
              <w:left w:w="15" w:type="dxa"/>
              <w:bottom w:w="15" w:type="dxa"/>
              <w:right w:w="15" w:type="dxa"/>
            </w:tcMar>
            <w:vAlign w:val="center"/>
            <w:hideMark/>
          </w:tcPr>
          <w:p>
            <w:r>
              <w:t>repeat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pyre_wide_page_bg_full</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pyre_wide_page_bg_repeat</w:t>
            </w:r>
          </w:p>
        </w:tc>
        <w:tc>
          <w:tcPr>
            <w:tcMar>
              <w:top w:w="15" w:type="dxa"/>
              <w:left w:w="15" w:type="dxa"/>
              <w:bottom w:w="15" w:type="dxa"/>
              <w:right w:w="15" w:type="dxa"/>
            </w:tcMar>
            <w:vAlign w:val="center"/>
            <w:hideMark/>
          </w:tcPr>
          <w:p>
            <w:r>
              <w:t>repeat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pyre_page_title_breadcrumbs_search_bar</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pyre_page_title_text_alignment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pyre_page_title_custom_text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pyre_page_title_text_size</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pyre_page_title_line_height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pyre_page_title_custom_subheader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pyre_page_title_custom_subheader_text_size</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pyre_page_title_font_color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pyre_page_title_mobile_height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pyre_page_title_bar_borders_color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pyre_page_title_bar_bg_retina</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pyre_page_title_bar_bg_full</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pyre_page_title_bg_parallax</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fusion_builder_status</w:t>
            </w:r>
          </w:p>
        </w:tc>
        <w:tc>
          <w:tcPr>
            <w:tcMar>
              <w:top w:w="15" w:type="dxa"/>
              <w:left w:w="15" w:type="dxa"/>
              <w:bottom w:w="15" w:type="dxa"/>
              <w:right w:w="15" w:type="dxa"/>
            </w:tcMar>
            <w:vAlign w:val="center"/>
            <w:hideMark/>
          </w:tcPr>
          <w:p>
            <w:r>
              <w:t>active</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kd_featured-image-2_page_id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kd_featured-image-3_page_id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kd_featured-image-4_page_id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kd_featured-image-5_page_id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pyre_fallback_id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pyre_combined_header_bg_color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pyre_mobile_header_bg_color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pyre_responsive_sidebar_order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pyre_page_title_subheader_font_color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pyre_page_title_bar_bg_retina_id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sbg_selected_sidebar_2</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sbg_selected_sidebar_2_replacement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w:t>
            </w:r>
          </w:p>
        </w:tc>
        <w:tc>
          <w:tcPr>
            <w:tcMar>
              <w:top w:w="15" w:type="dxa"/>
              <w:left w:w="15" w:type="dxa"/>
              <w:bottom w:w="15" w:type="dxa"/>
              <w:right w:w="15" w:type="dxa"/>
            </w:tcMar>
            <w:vAlign w:val="center"/>
            <w:hideMark/>
          </w:tcPr>
          <w:p>
            <w:r>
              <w:t>829</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avada_today_post_views_count</w:t>
            </w:r>
          </w:p>
        </w:tc>
        <w:tc>
          <w:tcPr>
            <w:tcMar>
              <w:top w:w="15" w:type="dxa"/>
              <w:left w:w="15" w:type="dxa"/>
              <w:bottom w:w="15" w:type="dxa"/>
              <w:right w:w="15" w:type="dxa"/>
            </w:tcMar>
            <w:vAlign w:val="center"/>
            <w:hideMark/>
          </w:tcPr>
          <w:p>
            <w:r>
              <w:t>7</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avada_post_views_count_today_date</w:t>
            </w:r>
          </w:p>
        </w:tc>
        <w:tc>
          <w:tcPr>
            <w:tcMar>
              <w:top w:w="15" w:type="dxa"/>
              <w:left w:w="15" w:type="dxa"/>
              <w:bottom w:w="15" w:type="dxa"/>
              <w:right w:w="15" w:type="dxa"/>
            </w:tcMar>
            <w:vAlign w:val="center"/>
            <w:hideMark/>
          </w:tcPr>
          <w:p>
            <w:r>
              <w:t>12-12-2023</w:t>
            </w: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s-p-wp-fix">
    <w:name w:val="rs-p-wp-fix"/>
    <w:basedOn w:val="Normal"/>
  </w:style>
  <w:style w:type="character" w:customStyle="1" w:styleId="fusion-button-text">
    <w:name w:val="fusion-button-tex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fruehauf.com/wp-content/uploads/2018/09/presentation-pdf-100-ans-BD-ensemble.pdf" TargetMode="External" /><Relationship Id="rId6" Type="http://schemas.openxmlformats.org/officeDocument/2006/relationships/hyperlink" Target="https://www.fruehauf.com/august-fruehauf-2/" TargetMode="External" /><Relationship Id="rId7" Type="http://schemas.openxmlformats.org/officeDocument/2006/relationships/hyperlink" Target="https://www.fruehauf.com/les-innovations-fruehauf/" TargetMode="External" /><Relationship Id="rId8" Type="http://schemas.openxmlformats.org/officeDocument/2006/relationships/hyperlink" Target="video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FRUEHAUF : 100 ans d'Innovation</dc:title>
  <cp:revision>0</cp:revision>
</cp:coreProperties>
</file>