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Cloud for .NET 23.12.0 -->
  <w:body>
    <w:p>
      <w:pPr>
        <w:pStyle w:val="Heading1"/>
        <w:keepNext w:val="0"/>
        <w:keepLines w:val="0"/>
        <w:spacing w:before="0" w:after="299"/>
        <w:rPr>
          <w:b/>
          <w:bCs/>
          <w:sz w:val="36"/>
          <w:szCs w:val="36"/>
        </w:rPr>
      </w:pPr>
      <w:r>
        <w:rPr>
          <w:rFonts w:ascii="Times New Roman" w:eastAsia="Times New Roman" w:hAnsi="Times New Roman" w:cs="Times New Roman"/>
          <w:i w:val="0"/>
          <w:color w:val="auto"/>
          <w:sz w:val="36"/>
          <w:szCs w:val="36"/>
        </w:rPr>
        <w:t>LES CITY - LES URBAN - LES DISTRICT</w:t>
      </w:r>
    </w:p>
    <w:tbl>
      <w:tblPr>
        <w:tblW w:w="5000" w:type="pct"/>
        <w:tblCellSpacing w:w="15" w:type="dxa"/>
        <w:tblCellMar>
          <w:top w:w="15" w:type="dxa"/>
          <w:left w:w="15" w:type="dxa"/>
          <w:bottom w:w="15" w:type="dxa"/>
          <w:right w:w="15" w:type="dxa"/>
        </w:tblCellMar>
      </w:tblPr>
      <w:tblGrid>
        <w:gridCol w:w="3074"/>
        <w:gridCol w:w="6241"/>
      </w:tblGrid>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Author</w:t>
            </w:r>
          </w:p>
        </w:tc>
        <w:tc>
          <w:tcPr>
            <w:tcMar>
              <w:top w:w="15" w:type="dxa"/>
              <w:left w:w="15" w:type="dxa"/>
              <w:bottom w:w="15" w:type="dxa"/>
              <w:right w:w="15" w:type="dxa"/>
            </w:tcMar>
            <w:vAlign w:val="center"/>
            <w:hideMark/>
          </w:tcPr>
          <w:p>
            <w:r>
              <w:t>Guillaume Calviac</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Date</w:t>
            </w:r>
          </w:p>
        </w:tc>
        <w:tc>
          <w:tcPr>
            <w:tcMar>
              <w:top w:w="15" w:type="dxa"/>
              <w:left w:w="15" w:type="dxa"/>
              <w:bottom w:w="15" w:type="dxa"/>
              <w:right w:w="15" w:type="dxa"/>
            </w:tcMar>
            <w:vAlign w:val="center"/>
            <w:hideMark/>
          </w:tcPr>
          <w:p>
            <w:r>
              <w:t>2018-01-19 13:51:20</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Categories</w:t>
            </w:r>
          </w:p>
        </w:tc>
        <w:tc>
          <w:tcPr>
            <w:tcMar>
              <w:top w:w="15" w:type="dxa"/>
              <w:left w:w="15" w:type="dxa"/>
              <w:bottom w:w="15" w:type="dxa"/>
              <w:right w:w="15" w:type="dxa"/>
            </w:tcMar>
            <w:vAlign w:val="center"/>
            <w:hideMark/>
          </w:tcPr>
          <w:p/>
        </w:tc>
      </w:tr>
    </w:tbl>
    <w:p>
      <w:pPr>
        <w:pStyle w:val="Heading1"/>
        <w:keepNext w:val="0"/>
        <w:keepLines w:val="0"/>
        <w:spacing w:before="299" w:after="299"/>
        <w:rPr>
          <w:b/>
          <w:bCs/>
          <w:sz w:val="36"/>
          <w:szCs w:val="36"/>
        </w:rPr>
      </w:pPr>
      <w:r>
        <w:rPr>
          <w:rFonts w:ascii="Times New Roman" w:eastAsia="Times New Roman" w:hAnsi="Times New Roman" w:cs="Times New Roman"/>
          <w:i w:val="0"/>
          <w:color w:val="auto"/>
          <w:sz w:val="36"/>
          <w:szCs w:val="36"/>
        </w:rPr>
        <w:t>LES CITY - LES URBAN - LES DISTRICT</w:t>
      </w:r>
    </w:p>
    <w:p>
      <w:pPr>
        <w:pStyle w:val="rs-p-wp-fix"/>
        <w:spacing w:before="240" w:after="240"/>
      </w:pPr>
      <w:r>
        <w:rPr>
          <w:rFonts w:ascii="Arial" w:eastAsia="Arial" w:hAnsi="Arial" w:cs="Arial"/>
          <w:vanish/>
          <w:shd w:val="clear" w:color="auto" w:fill="FFFFFF"/>
        </w:rPr>
        <w:t xml:space="preserve">LA MEILLEURE SOLUTION POUR LA DISTRIBUTION </w:t>
      </w:r>
      <w:r>
        <w:rPr>
          <w:rFonts w:ascii="Arial" w:eastAsia="Arial" w:hAnsi="Arial" w:cs="Arial"/>
          <w:vanish/>
          <w:shd w:val="clear" w:color="auto" w:fill="FFFFFF"/>
        </w:rPr>
        <w:t xml:space="preserve">LA MEILLEURE SOLUTION POUR LA DISTRIBUTION </w:t>
      </w:r>
      <w:r>
        <w:rPr>
          <w:rFonts w:ascii="Arial" w:eastAsia="Arial" w:hAnsi="Arial" w:cs="Arial"/>
          <w:vanish/>
          <w:shd w:val="clear" w:color="auto" w:fill="FFFFFF"/>
        </w:rPr>
        <w:t xml:space="preserve">LA MEILLEURE SOLUTION POUR LA DISTRIBUTION </w:t>
      </w:r>
      <w:r>
        <w:rPr>
          <w:rFonts w:ascii="Arial" w:eastAsia="Arial" w:hAnsi="Arial" w:cs="Arial"/>
          <w:vanish/>
          <w:shd w:val="clear" w:color="auto" w:fill="FFFFFF"/>
        </w:rPr>
        <w:t xml:space="preserve">LA MEILLEURE SOLUTION POUR LA DISTRIBUTION </w:t>
      </w:r>
      <w:r>
        <w:rPr>
          <w:rFonts w:ascii="Arial" w:eastAsia="Arial" w:hAnsi="Arial" w:cs="Arial"/>
          <w:vanish/>
          <w:shd w:val="clear" w:color="auto" w:fill="FFFFFF"/>
        </w:rPr>
        <w:t xml:space="preserve">LA MEILLEURE SOLUTION POUR LA DISTRIBUTION </w:t>
      </w:r>
      <w:r>
        <w:rPr>
          <w:rFonts w:ascii="futurastdboldoblique" w:eastAsia="futurastdboldoblique" w:hAnsi="futurastdboldoblique" w:cs="futurastdboldoblique"/>
          <w:vanish/>
          <w:shd w:val="clear" w:color="auto" w:fill="FFFFFF"/>
        </w:rPr>
        <w:t xml:space="preserve">NOUVEAU </w:t>
      </w:r>
    </w:p>
    <w:p>
      <w:pPr>
        <w:pStyle w:val="Heading2"/>
        <w:keepNext w:val="0"/>
        <w:keepLines w:val="0"/>
        <w:spacing w:before="299" w:after="299"/>
        <w:rPr>
          <w:b/>
          <w:bCs/>
          <w:sz w:val="36"/>
          <w:szCs w:val="36"/>
        </w:rPr>
      </w:pPr>
      <w:r>
        <w:rPr>
          <w:rFonts w:ascii="Times New Roman" w:eastAsia="Times New Roman" w:hAnsi="Times New Roman" w:cs="Times New Roman"/>
          <w:i w:val="0"/>
          <w:color w:val="auto"/>
        </w:rPr>
        <w:t>La gamme</w:t>
      </w:r>
    </w:p>
    <w:p>
      <w:pPr>
        <w:spacing w:before="240" w:after="240"/>
      </w:pPr>
      <w:r>
        <w:t>Meilleure charge utile, meilleure manœuvrabilité, équipements efficaces et puissants, les CITY, les URBAN et les DISTRICT FRUEHAUF offrent des performances très supérieures aux traditionnels Porteurs de Distribution 4x2 et 6x2.</w:t>
      </w:r>
    </w:p>
    <w:p>
      <w:pPr>
        <w:spacing w:before="240" w:after="240"/>
      </w:pPr>
      <w:r>
        <w:t>Disponibles en carrosseries rideaux coulissants, fourgons, plateaux, ils bénéficient des carrosseries et des équipements identiques au semi-remorques de 13,60 m, permettant une parfaite adaptation à la diversité des besoins de distribution en milieu urbain.</w:t>
      </w:r>
    </w:p>
    <w:p>
      <w:pPr>
        <w:jc w:val="center"/>
      </w:pPr>
      <w:r>
        <w:rPr>
          <w:rStyle w:val="fusion-button-text"/>
        </w:rPr>
        <w:t>Modèle City</w:t>
      </w:r>
    </w:p>
    <w:p>
      <w:pPr>
        <w:spacing w:before="240" w:after="240"/>
      </w:pPr>
      <w:r>
        <w:t>Grâce à ses 12t sur essieu arrière et ses 13t sur essieu moteur tracteur, il offre une charge utile exceptionnelle et inégalée.</w:t>
      </w:r>
    </w:p>
    <w:p>
      <w:pPr>
        <w:spacing w:before="240" w:after="240"/>
      </w:pPr>
      <w:r>
        <w:t>Véhicule disponible en 21, 24 ou 27 palettes.</w:t>
      </w:r>
    </w:p>
    <w:p>
      <w:pPr>
        <w:jc w:val="center"/>
      </w:pPr>
      <w:r>
        <w:rPr>
          <w:rStyle w:val="fusion-button-text"/>
        </w:rPr>
        <w:t>Modèle Urban</w:t>
      </w:r>
    </w:p>
    <w:p>
      <w:pPr>
        <w:spacing w:before="240" w:after="240"/>
      </w:pPr>
      <w:r>
        <w:t>Son train roulant 2 essieux de capacité 18t et sa silhouette optimisée, lui offrent une charge utile supérieure de 5t par rapport au City simple essieu.</w:t>
      </w:r>
    </w:p>
    <w:p>
      <w:pPr>
        <w:spacing w:before="240" w:after="240"/>
      </w:pPr>
      <w:r>
        <w:t>Véhicule disponible en 27 palettes.</w:t>
      </w:r>
    </w:p>
    <w:p>
      <w:pPr>
        <w:jc w:val="center"/>
      </w:pPr>
      <w:r>
        <w:rPr>
          <w:rStyle w:val="fusion-button-text"/>
        </w:rPr>
        <w:t>Modèle District</w:t>
      </w:r>
    </w:p>
    <w:p>
      <w:pPr>
        <w:spacing w:before="240" w:after="240"/>
      </w:pPr>
      <w:r>
        <w:t>Grâce à ses 13,60 m de long, il assure un potentiel de chargement identique à celui du MAXISPEED CLASSIC et de l'EXPRESSLINER.</w:t>
      </w:r>
    </w:p>
    <w:p>
      <w:pPr>
        <w:spacing w:before="240" w:after="240"/>
      </w:pPr>
      <w:r>
        <w:t>Son 3ème essieu directeur est un réel atout pour les manoeuvres.</w:t>
      </w:r>
    </w:p>
    <w:p>
      <w:pPr>
        <w:spacing w:before="240" w:after="240"/>
      </w:pPr>
      <w:r>
        <w:t>La combinaison avec un kit chariot embarqué permettra une utilisation optimale de ce modèle.</w:t>
      </w:r>
    </w:p>
    <w:p>
      <w:pPr>
        <w:spacing w:before="240" w:after="240"/>
      </w:pPr>
      <w:r>
        <w:t>Véhicule disponible en 34 palettes pour le MAXISPEED DISTRICT, et en 33 palettes pour le EXPRESSLINER DISTRICT.</w:t>
      </w:r>
    </w:p>
    <w:p>
      <w:hyperlink w:anchor="industriels" w:tgtFrame="_self" w:tooltip="Distribution industrielle - Palettes" w:history="1">
        <w:r>
          <w:rPr>
            <w:rStyle w:val="fusion-button-text"/>
            <w:color w:val="0000EE"/>
            <w:u w:val="single" w:color="0000EE"/>
          </w:rPr>
          <w:t>lots industriels Palettes</w:t>
        </w:r>
      </w:hyperlink>
    </w:p>
    <w:p>
      <w:hyperlink w:anchor="Messagerie" w:tgtFrame="_self" w:tooltip="Magasin proximité - Messagerie" w:history="1">
        <w:r>
          <w:rPr>
            <w:rStyle w:val="fusion-button-text"/>
            <w:color w:val="0000EE"/>
            <w:u w:val="single" w:color="0000EE"/>
          </w:rPr>
          <w:t>Magasin proximité Messagerie</w:t>
        </w:r>
      </w:hyperlink>
    </w:p>
    <w:p>
      <w:hyperlink w:anchor="appro_chantier" w:tgtFrame="_self" w:tooltip="Approvisionnement de chantier" w:history="1">
        <w:r>
          <w:rPr>
            <w:rStyle w:val="fusion-button-text"/>
            <w:color w:val="0000EE"/>
            <w:u w:val="single" w:color="0000EE"/>
          </w:rPr>
          <w:t>Approvisionnement de chantier</w:t>
        </w:r>
      </w:hyperlink>
    </w:p>
    <w:p>
      <w:hyperlink w:anchor="Distribution_frigorifique" w:tgtFrame="_self" w:tooltip="Distribution frigorifique" w:history="1">
        <w:r>
          <w:rPr>
            <w:rStyle w:val="fusion-button-text"/>
            <w:color w:val="0000EE"/>
            <w:u w:val="single" w:color="0000EE"/>
          </w:rPr>
          <w:t>Distribution frigorifique</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Essieu arrière directeur</w:t>
      </w:r>
    </w:p>
    <w:p>
      <w:pPr>
        <w:pStyle w:val="Heading4"/>
        <w:keepNext w:val="0"/>
        <w:keepLines w:val="0"/>
        <w:spacing w:before="319" w:after="319"/>
        <w:rPr>
          <w:b/>
          <w:bCs/>
        </w:rPr>
      </w:pPr>
      <w:r>
        <w:rPr>
          <w:rFonts w:ascii="Times New Roman" w:eastAsia="Times New Roman" w:hAnsi="Times New Roman" w:cs="Times New Roman"/>
          <w:i w:val="0"/>
          <w:iCs w:val="0"/>
          <w:color w:val="009EEF"/>
        </w:rPr>
        <w:t>La meilleure manœuvrabilité</w:t>
      </w:r>
    </w:p>
    <w:p>
      <w:pPr>
        <w:pStyle w:val="Heading4"/>
        <w:keepNext w:val="0"/>
        <w:keepLines w:val="0"/>
        <w:spacing w:before="319" w:after="319"/>
        <w:rPr>
          <w:b/>
          <w:bCs/>
        </w:rPr>
      </w:pPr>
      <w:r>
        <w:rPr>
          <w:rFonts w:ascii="Times New Roman" w:eastAsia="Times New Roman" w:hAnsi="Times New Roman" w:cs="Times New Roman"/>
          <w:i w:val="0"/>
          <w:iCs w:val="0"/>
          <w:color w:val="009EEF"/>
        </w:rPr>
        <w:t>Charge utile maximale</w:t>
      </w:r>
    </w:p>
    <w:p>
      <w:pPr>
        <w:spacing w:before="240" w:after="240"/>
      </w:pPr>
      <w:r>
        <w:t>De telles performances ont nécessité le développement d'un nouvel essieu arrière directeur.</w:t>
      </w:r>
    </w:p>
    <w:p>
      <w:pPr>
        <w:spacing w:before="240" w:after="240"/>
      </w:pPr>
      <w:r>
        <w:t>Directement relié à la plaque d'attelage au moyen d'un bras de renvoi, il permet de passer quasiment dans les traces du tracteur.</w:t>
      </w:r>
    </w:p>
    <w:p>
      <w:pPr>
        <w:spacing w:before="240" w:after="240"/>
      </w:pPr>
      <w:r>
        <w:t>Monté sur un bâti renforcé et intégré sur un châssis galvanisé à chaud à empattement optimisé, il permet une charge utile exceptionnelle et inégalée.</w:t>
      </w:r>
    </w:p>
    <w:p>
      <w:pPr>
        <w:numPr>
          <w:ilvl w:val="0"/>
          <w:numId w:val="1"/>
        </w:numPr>
        <w:spacing w:before="240"/>
        <w:ind w:left="720" w:hanging="210"/>
        <w:jc w:val="left"/>
      </w:pPr>
      <w:r>
        <w:rPr>
          <w:b/>
          <w:bCs/>
        </w:rPr>
        <w:t>Meilleure charge utile</w:t>
      </w:r>
    </w:p>
    <w:p>
      <w:pPr>
        <w:numPr>
          <w:ilvl w:val="0"/>
          <w:numId w:val="1"/>
        </w:numPr>
        <w:ind w:left="720" w:hanging="210"/>
        <w:jc w:val="left"/>
      </w:pPr>
      <w:r>
        <w:rPr>
          <w:b/>
          <w:bCs/>
        </w:rPr>
        <w:t xml:space="preserve">Meilleure manœuvrabilité </w:t>
      </w:r>
    </w:p>
    <w:p>
      <w:pPr>
        <w:numPr>
          <w:ilvl w:val="0"/>
          <w:numId w:val="1"/>
        </w:numPr>
        <w:spacing w:after="240"/>
        <w:ind w:left="720" w:hanging="210"/>
        <w:jc w:val="left"/>
      </w:pPr>
      <w:r>
        <w:rPr>
          <w:b/>
          <w:bCs/>
        </w:rPr>
        <w:t>Facilité d'utilisation</w:t>
      </w:r>
    </w:p>
    <w:p>
      <w:r>
        <w:rPr>
          <w:rStyle w:val="entry-titlerich-snippet-hidden"/>
        </w:rPr>
        <w:t>Graissage centralisé automatique</w:t>
      </w:r>
      <w:hyperlink r:id="rId4" w:tooltip="Articles par Guillaume Calviac" w:history="1">
        <w:r>
          <w:rPr>
            <w:rStyle w:val="fn"/>
            <w:color w:val="0000EE"/>
            <w:u w:val="single" w:color="0000EE"/>
          </w:rPr>
          <w:t>Guillaume Calviac</w:t>
        </w:r>
      </w:hyperlink>
      <w:r>
        <w:rPr>
          <w:rStyle w:val="updatedrich-snippet-hidden"/>
        </w:rPr>
        <w:t>2021-02-12T12:12:36+01:00</w:t>
      </w:r>
    </w:p>
    <w:p>
      <w:r>
        <w:rPr>
          <w:strike w:val="0"/>
          <w:u w:val="none"/>
        </w:rPr>
        <w:drawing>
          <wp:inline>
            <wp:extent cx="20116800" cy="12003024"/>
            <wp:docPr id="1000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xmlns:r="http://schemas.openxmlformats.org/officeDocument/2006/relationships" r:embed="rId5"/>
                    <a:stretch>
                      <a:fillRect/>
                    </a:stretch>
                  </pic:blipFill>
                  <pic:spPr>
                    <a:xfrm>
                      <a:off x="0" y="0"/>
                      <a:ext cx="20116800" cy="12003024"/>
                    </a:xfrm>
                    <a:prstGeom prst="rect">
                      <a:avLst/>
                    </a:prstGeom>
                  </pic:spPr>
                </pic:pic>
              </a:graphicData>
            </a:graphic>
          </wp:inline>
        </w:drawing>
      </w:r>
    </w:p>
    <w:p>
      <w:hyperlink r:id="rId6" w:history="1">
        <w:r>
          <w:rPr>
            <w:color w:val="0000EE"/>
            <w:u w:val="single" w:color="0000EE"/>
          </w:rPr>
          <w:t xml:space="preserve">Galerie </w:t>
        </w:r>
      </w:hyperlink>
    </w:p>
    <w:p>
      <w:hyperlink r:id="rId7" w:history="1"/>
    </w:p>
    <w:p>
      <w:pPr>
        <w:pStyle w:val="Heading4"/>
        <w:keepNext w:val="0"/>
        <w:keepLines w:val="0"/>
        <w:spacing w:before="319" w:after="319"/>
        <w:rPr>
          <w:b/>
          <w:bCs/>
        </w:rPr>
      </w:pPr>
      <w:hyperlink r:id="rId7" w:tgtFrame="_self" w:history="1">
        <w:r>
          <w:rPr>
            <w:rFonts w:ascii="Times New Roman" w:eastAsia="Times New Roman" w:hAnsi="Times New Roman" w:cs="Times New Roman"/>
            <w:i w:val="0"/>
            <w:iCs w:val="0"/>
            <w:color w:val="0000EE"/>
            <w:u w:val="single" w:color="0000EE"/>
          </w:rPr>
          <w:t>Graissage centralisé automatique</w:t>
        </w:r>
      </w:hyperlink>
    </w:p>
    <w:p>
      <w:hyperlink r:id="rId8" w:history="1">
        <w:r>
          <w:rPr>
            <w:color w:val="0000EE"/>
            <w:u w:val="single" w:color="0000EE"/>
          </w:rPr>
          <w:t>City - Urban essieu directeur</w:t>
        </w:r>
      </w:hyperlink>
      <w:r>
        <w:t xml:space="preserve">, </w:t>
      </w:r>
      <w:hyperlink r:id="rId9" w:history="1">
        <w:r>
          <w:rPr>
            <w:color w:val="0000EE"/>
            <w:u w:val="single" w:color="0000EE"/>
          </w:rPr>
          <w:t>City essieu directeur</w:t>
        </w:r>
      </w:hyperlink>
      <w:r>
        <w:t xml:space="preserve">, </w:t>
      </w:r>
      <w:hyperlink r:id="rId10" w:history="1">
        <w:r>
          <w:rPr>
            <w:color w:val="0000EE"/>
            <w:u w:val="single" w:color="0000EE"/>
          </w:rPr>
          <w:t>City Innovations</w:t>
        </w:r>
      </w:hyperlink>
    </w:p>
    <w:p>
      <w:r>
        <w:rPr>
          <w:rStyle w:val="entry-titlerich-snippet-hidden"/>
        </w:rPr>
        <w:t>Essieu arrière directeur URBAN</w:t>
      </w:r>
      <w:hyperlink r:id="rId4" w:tooltip="Articles par Guillaume Calviac" w:history="1">
        <w:r>
          <w:rPr>
            <w:rStyle w:val="fn"/>
            <w:color w:val="0000EE"/>
            <w:u w:val="single" w:color="0000EE"/>
          </w:rPr>
          <w:t>Guillaume Calviac</w:t>
        </w:r>
      </w:hyperlink>
      <w:r>
        <w:rPr>
          <w:rStyle w:val="updatedrich-snippet-hidden"/>
        </w:rPr>
        <w:t>2018-04-05T14:34:30+02:00</w:t>
      </w:r>
    </w:p>
    <w:p>
      <w:r>
        <w:rPr>
          <w:strike w:val="0"/>
          <w:u w:val="none"/>
        </w:rPr>
        <w:drawing>
          <wp:inline>
            <wp:extent cx="20116800" cy="12003024"/>
            <wp:docPr id="10000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xmlns:r="http://schemas.openxmlformats.org/officeDocument/2006/relationships" r:embed="rId11"/>
                    <a:stretch>
                      <a:fillRect/>
                    </a:stretch>
                  </pic:blipFill>
                  <pic:spPr>
                    <a:xfrm>
                      <a:off x="0" y="0"/>
                      <a:ext cx="20116800" cy="12003024"/>
                    </a:xfrm>
                    <a:prstGeom prst="rect">
                      <a:avLst/>
                    </a:prstGeom>
                  </pic:spPr>
                </pic:pic>
              </a:graphicData>
            </a:graphic>
          </wp:inline>
        </w:drawing>
      </w:r>
    </w:p>
    <w:p>
      <w:hyperlink r:id="rId12" w:history="1">
        <w:r>
          <w:rPr>
            <w:color w:val="0000EE"/>
            <w:u w:val="single" w:color="0000EE"/>
          </w:rPr>
          <w:t xml:space="preserve">Galerie </w:t>
        </w:r>
      </w:hyperlink>
    </w:p>
    <w:p>
      <w:hyperlink r:id="rId13" w:history="1"/>
    </w:p>
    <w:p>
      <w:pPr>
        <w:pStyle w:val="Heading4"/>
        <w:keepNext w:val="0"/>
        <w:keepLines w:val="0"/>
        <w:spacing w:before="319" w:after="319"/>
        <w:rPr>
          <w:b/>
          <w:bCs/>
        </w:rPr>
      </w:pPr>
      <w:hyperlink r:id="rId13" w:tgtFrame="_self" w:history="1">
        <w:r>
          <w:rPr>
            <w:rFonts w:ascii="Times New Roman" w:eastAsia="Times New Roman" w:hAnsi="Times New Roman" w:cs="Times New Roman"/>
            <w:i w:val="0"/>
            <w:iCs w:val="0"/>
            <w:color w:val="0000EE"/>
            <w:u w:val="single" w:color="0000EE"/>
          </w:rPr>
          <w:t>Essieu arrière directeur URBAN</w:t>
        </w:r>
      </w:hyperlink>
    </w:p>
    <w:p>
      <w:hyperlink r:id="rId8" w:history="1">
        <w:r>
          <w:rPr>
            <w:color w:val="0000EE"/>
            <w:u w:val="single" w:color="0000EE"/>
          </w:rPr>
          <w:t>City - Urban essieu directeur</w:t>
        </w:r>
      </w:hyperlink>
    </w:p>
    <w:p>
      <w:r>
        <w:rPr>
          <w:rStyle w:val="entry-titlerich-snippet-hidden"/>
        </w:rPr>
        <w:t>Graissage centralisé manuel</w:t>
      </w:r>
      <w:hyperlink r:id="rId4" w:tooltip="Articles par Guillaume Calviac" w:history="1">
        <w:r>
          <w:rPr>
            <w:rStyle w:val="fn"/>
            <w:color w:val="0000EE"/>
            <w:u w:val="single" w:color="0000EE"/>
          </w:rPr>
          <w:t>Guillaume Calviac</w:t>
        </w:r>
      </w:hyperlink>
      <w:r>
        <w:rPr>
          <w:rStyle w:val="updatedrich-snippet-hidden"/>
        </w:rPr>
        <w:t>2021-02-12T12:11:05+01:00</w:t>
      </w:r>
    </w:p>
    <w:p>
      <w:r>
        <w:rPr>
          <w:strike w:val="0"/>
          <w:u w:val="none"/>
        </w:rPr>
        <w:drawing>
          <wp:inline>
            <wp:extent cx="20116800" cy="12003024"/>
            <wp:docPr id="10000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xmlns:r="http://schemas.openxmlformats.org/officeDocument/2006/relationships" r:embed="rId14"/>
                    <a:stretch>
                      <a:fillRect/>
                    </a:stretch>
                  </pic:blipFill>
                  <pic:spPr>
                    <a:xfrm>
                      <a:off x="0" y="0"/>
                      <a:ext cx="20116800" cy="12003024"/>
                    </a:xfrm>
                    <a:prstGeom prst="rect">
                      <a:avLst/>
                    </a:prstGeom>
                  </pic:spPr>
                </pic:pic>
              </a:graphicData>
            </a:graphic>
          </wp:inline>
        </w:drawing>
      </w:r>
    </w:p>
    <w:p>
      <w:hyperlink r:id="rId15" w:history="1">
        <w:r>
          <w:rPr>
            <w:color w:val="0000EE"/>
            <w:u w:val="single" w:color="0000EE"/>
          </w:rPr>
          <w:t xml:space="preserve">Galerie </w:t>
        </w:r>
      </w:hyperlink>
    </w:p>
    <w:p>
      <w:hyperlink r:id="rId16" w:history="1"/>
    </w:p>
    <w:p>
      <w:pPr>
        <w:pStyle w:val="Heading4"/>
        <w:keepNext w:val="0"/>
        <w:keepLines w:val="0"/>
        <w:spacing w:before="319" w:after="319"/>
        <w:rPr>
          <w:b/>
          <w:bCs/>
        </w:rPr>
      </w:pPr>
      <w:hyperlink r:id="rId16" w:tgtFrame="_self" w:history="1">
        <w:r>
          <w:rPr>
            <w:rFonts w:ascii="Times New Roman" w:eastAsia="Times New Roman" w:hAnsi="Times New Roman" w:cs="Times New Roman"/>
            <w:i w:val="0"/>
            <w:iCs w:val="0"/>
            <w:color w:val="0000EE"/>
            <w:u w:val="single" w:color="0000EE"/>
          </w:rPr>
          <w:t>Graissage centralisé manuel</w:t>
        </w:r>
      </w:hyperlink>
    </w:p>
    <w:p>
      <w:hyperlink r:id="rId8" w:history="1">
        <w:r>
          <w:rPr>
            <w:color w:val="0000EE"/>
            <w:u w:val="single" w:color="0000EE"/>
          </w:rPr>
          <w:t>City - Urban essieu directeur</w:t>
        </w:r>
      </w:hyperlink>
      <w:r>
        <w:t xml:space="preserve">, </w:t>
      </w:r>
      <w:hyperlink r:id="rId9" w:history="1">
        <w:r>
          <w:rPr>
            <w:color w:val="0000EE"/>
            <w:u w:val="single" w:color="0000EE"/>
          </w:rPr>
          <w:t>City essieu directeur</w:t>
        </w:r>
      </w:hyperlink>
      <w:r>
        <w:t xml:space="preserve">, </w:t>
      </w:r>
      <w:hyperlink r:id="rId10" w:history="1">
        <w:r>
          <w:rPr>
            <w:color w:val="0000EE"/>
            <w:u w:val="single" w:color="0000EE"/>
          </w:rPr>
          <w:t>City Innovations</w:t>
        </w:r>
      </w:hyperlink>
    </w:p>
    <w:p>
      <w:r>
        <w:rPr>
          <w:rStyle w:val="entry-titlerich-snippet-hidden"/>
        </w:rPr>
        <w:t>Essieu directeur</w:t>
      </w:r>
      <w:hyperlink r:id="rId4" w:tooltip="Articles par Guillaume Calviac" w:history="1">
        <w:r>
          <w:rPr>
            <w:rStyle w:val="fn"/>
            <w:color w:val="0000EE"/>
            <w:u w:val="single" w:color="0000EE"/>
          </w:rPr>
          <w:t>Guillaume Calviac</w:t>
        </w:r>
      </w:hyperlink>
      <w:r>
        <w:rPr>
          <w:rStyle w:val="updatedrich-snippet-hidden"/>
        </w:rPr>
        <w:t>2021-01-29T08:50:26+01:00</w:t>
      </w:r>
    </w:p>
    <w:p>
      <w:r>
        <w:rPr>
          <w:strike w:val="0"/>
          <w:u w:val="none"/>
        </w:rPr>
        <w:drawing>
          <wp:inline>
            <wp:extent cx="20116800" cy="12003024"/>
            <wp:docPr id="10000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xmlns:r="http://schemas.openxmlformats.org/officeDocument/2006/relationships" r:embed="rId17"/>
                    <a:stretch>
                      <a:fillRect/>
                    </a:stretch>
                  </pic:blipFill>
                  <pic:spPr>
                    <a:xfrm>
                      <a:off x="0" y="0"/>
                      <a:ext cx="20116800" cy="12003024"/>
                    </a:xfrm>
                    <a:prstGeom prst="rect">
                      <a:avLst/>
                    </a:prstGeom>
                  </pic:spPr>
                </pic:pic>
              </a:graphicData>
            </a:graphic>
          </wp:inline>
        </w:drawing>
      </w:r>
    </w:p>
    <w:p>
      <w:hyperlink r:id="rId18" w:history="1">
        <w:r>
          <w:rPr>
            <w:color w:val="0000EE"/>
            <w:u w:val="single" w:color="0000EE"/>
          </w:rPr>
          <w:t xml:space="preserve">Galerie </w:t>
        </w:r>
      </w:hyperlink>
    </w:p>
    <w:p>
      <w:hyperlink r:id="rId19" w:history="1"/>
    </w:p>
    <w:p>
      <w:pPr>
        <w:pStyle w:val="Heading4"/>
        <w:keepNext w:val="0"/>
        <w:keepLines w:val="0"/>
        <w:spacing w:before="319" w:after="319"/>
        <w:rPr>
          <w:b/>
          <w:bCs/>
        </w:rPr>
      </w:pPr>
      <w:hyperlink r:id="rId19" w:tgtFrame="_self" w:history="1">
        <w:r>
          <w:rPr>
            <w:rFonts w:ascii="Times New Roman" w:eastAsia="Times New Roman" w:hAnsi="Times New Roman" w:cs="Times New Roman"/>
            <w:i w:val="0"/>
            <w:iCs w:val="0"/>
            <w:color w:val="0000EE"/>
            <w:u w:val="single" w:color="0000EE"/>
          </w:rPr>
          <w:t>Essieu directeur</w:t>
        </w:r>
      </w:hyperlink>
    </w:p>
    <w:p>
      <w:hyperlink r:id="rId8" w:history="1">
        <w:r>
          <w:rPr>
            <w:color w:val="0000EE"/>
            <w:u w:val="single" w:color="0000EE"/>
          </w:rPr>
          <w:t>City - Urban essieu directeur</w:t>
        </w:r>
      </w:hyperlink>
      <w:r>
        <w:t xml:space="preserve">, </w:t>
      </w:r>
      <w:hyperlink r:id="rId20" w:history="1">
        <w:r>
          <w:rPr>
            <w:color w:val="0000EE"/>
            <w:u w:val="single" w:color="0000EE"/>
          </w:rPr>
          <w:t>Innovations - City</w:t>
        </w:r>
      </w:hyperlink>
    </w:p>
    <w:p>
      <w:r>
        <w:rPr>
          <w:rStyle w:val="entry-titlerich-snippet-hidden"/>
        </w:rPr>
        <w:t>Plaque d’attelage pivotante avec bras de renvoi</w:t>
      </w:r>
      <w:hyperlink r:id="rId4" w:tooltip="Articles par Guillaume Calviac" w:history="1">
        <w:r>
          <w:rPr>
            <w:rStyle w:val="fn"/>
            <w:color w:val="0000EE"/>
            <w:u w:val="single" w:color="0000EE"/>
          </w:rPr>
          <w:t>Guillaume Calviac</w:t>
        </w:r>
      </w:hyperlink>
      <w:r>
        <w:rPr>
          <w:rStyle w:val="updatedrich-snippet-hidden"/>
        </w:rPr>
        <w:t>2018-04-05T14:30:08+02:00</w:t>
      </w:r>
    </w:p>
    <w:p>
      <w:r>
        <w:rPr>
          <w:strike w:val="0"/>
          <w:u w:val="none"/>
        </w:rPr>
        <w:drawing>
          <wp:inline>
            <wp:extent cx="20116800" cy="12003024"/>
            <wp:docPr id="1000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xmlns:r="http://schemas.openxmlformats.org/officeDocument/2006/relationships" r:embed="rId21"/>
                    <a:stretch>
                      <a:fillRect/>
                    </a:stretch>
                  </pic:blipFill>
                  <pic:spPr>
                    <a:xfrm>
                      <a:off x="0" y="0"/>
                      <a:ext cx="20116800" cy="12003024"/>
                    </a:xfrm>
                    <a:prstGeom prst="rect">
                      <a:avLst/>
                    </a:prstGeom>
                  </pic:spPr>
                </pic:pic>
              </a:graphicData>
            </a:graphic>
          </wp:inline>
        </w:drawing>
      </w:r>
    </w:p>
    <w:p>
      <w:hyperlink r:id="rId22" w:history="1">
        <w:r>
          <w:rPr>
            <w:color w:val="0000EE"/>
            <w:u w:val="single" w:color="0000EE"/>
          </w:rPr>
          <w:t xml:space="preserve">Galerie </w:t>
        </w:r>
      </w:hyperlink>
    </w:p>
    <w:p>
      <w:hyperlink r:id="rId23" w:history="1"/>
    </w:p>
    <w:p>
      <w:pPr>
        <w:pStyle w:val="Heading4"/>
        <w:keepNext w:val="0"/>
        <w:keepLines w:val="0"/>
        <w:spacing w:before="319" w:after="319"/>
        <w:rPr>
          <w:b/>
          <w:bCs/>
        </w:rPr>
      </w:pPr>
      <w:hyperlink r:id="rId23" w:tgtFrame="_self" w:history="1">
        <w:r>
          <w:rPr>
            <w:rFonts w:ascii="Times New Roman" w:eastAsia="Times New Roman" w:hAnsi="Times New Roman" w:cs="Times New Roman"/>
            <w:i w:val="0"/>
            <w:iCs w:val="0"/>
            <w:color w:val="0000EE"/>
            <w:u w:val="single" w:color="0000EE"/>
          </w:rPr>
          <w:t>Plaque d’attelage pivotante avec bras de renvoi</w:t>
        </w:r>
      </w:hyperlink>
    </w:p>
    <w:p>
      <w:hyperlink r:id="rId8" w:history="1">
        <w:r>
          <w:rPr>
            <w:color w:val="0000EE"/>
            <w:u w:val="single" w:color="0000EE"/>
          </w:rPr>
          <w:t>City - Urban essieu directeur</w:t>
        </w:r>
      </w:hyperlink>
    </w:p>
    <w:p>
      <w:r>
        <w:rPr>
          <w:rStyle w:val="entry-titlerich-snippet-hidden"/>
        </w:rPr>
        <w:t>Essieu arrière directeur sur bâti renforcé pivotant</w:t>
      </w:r>
      <w:hyperlink r:id="rId4" w:tooltip="Articles par Guillaume Calviac" w:history="1">
        <w:r>
          <w:rPr>
            <w:rStyle w:val="fn"/>
            <w:color w:val="0000EE"/>
            <w:u w:val="single" w:color="0000EE"/>
          </w:rPr>
          <w:t>Guillaume Calviac</w:t>
        </w:r>
      </w:hyperlink>
      <w:r>
        <w:rPr>
          <w:rStyle w:val="updatedrich-snippet-hidden"/>
        </w:rPr>
        <w:t>2021-02-12T12:05:43+01:00</w:t>
      </w:r>
    </w:p>
    <w:p>
      <w:r>
        <w:rPr>
          <w:strike w:val="0"/>
          <w:u w:val="none"/>
        </w:rPr>
        <w:drawing>
          <wp:inline>
            <wp:extent cx="20116800" cy="12003024"/>
            <wp:docPr id="100011" name="" descr="Fruehauf-city-essieu-dire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xmlns:r="http://schemas.openxmlformats.org/officeDocument/2006/relationships" r:embed="rId24"/>
                    <a:stretch>
                      <a:fillRect/>
                    </a:stretch>
                  </pic:blipFill>
                  <pic:spPr>
                    <a:xfrm>
                      <a:off x="0" y="0"/>
                      <a:ext cx="20116800" cy="12003024"/>
                    </a:xfrm>
                    <a:prstGeom prst="rect">
                      <a:avLst/>
                    </a:prstGeom>
                  </pic:spPr>
                </pic:pic>
              </a:graphicData>
            </a:graphic>
          </wp:inline>
        </w:drawing>
      </w:r>
    </w:p>
    <w:p>
      <w:hyperlink r:id="rId25" w:history="1">
        <w:r>
          <w:rPr>
            <w:color w:val="0000EE"/>
            <w:u w:val="single" w:color="0000EE"/>
          </w:rPr>
          <w:t xml:space="preserve">Galerie </w:t>
        </w:r>
      </w:hyperlink>
    </w:p>
    <w:p>
      <w:hyperlink r:id="rId26" w:history="1"/>
    </w:p>
    <w:p>
      <w:pPr>
        <w:pStyle w:val="Heading4"/>
        <w:keepNext w:val="0"/>
        <w:keepLines w:val="0"/>
        <w:spacing w:before="319" w:after="319"/>
        <w:rPr>
          <w:b/>
          <w:bCs/>
        </w:rPr>
      </w:pPr>
      <w:hyperlink r:id="rId26" w:tgtFrame="_self" w:history="1">
        <w:r>
          <w:rPr>
            <w:rFonts w:ascii="Times New Roman" w:eastAsia="Times New Roman" w:hAnsi="Times New Roman" w:cs="Times New Roman"/>
            <w:i w:val="0"/>
            <w:iCs w:val="0"/>
            <w:color w:val="0000EE"/>
            <w:u w:val="single" w:color="0000EE"/>
          </w:rPr>
          <w:t>Essieu arrière directeur sur bâti renforcé pivotant</w:t>
        </w:r>
      </w:hyperlink>
    </w:p>
    <w:p>
      <w:hyperlink r:id="rId8" w:history="1">
        <w:r>
          <w:rPr>
            <w:color w:val="0000EE"/>
            <w:u w:val="single" w:color="0000EE"/>
          </w:rPr>
          <w:t>City - Urban essieu directeur</w:t>
        </w:r>
      </w:hyperlink>
      <w:r>
        <w:t xml:space="preserve">, </w:t>
      </w:r>
      <w:hyperlink r:id="rId9" w:history="1">
        <w:r>
          <w:rPr>
            <w:color w:val="0000EE"/>
            <w:u w:val="single" w:color="0000EE"/>
          </w:rPr>
          <w:t>City essieu directeur</w:t>
        </w:r>
      </w:hyperlink>
      <w:r>
        <w:t xml:space="preserve">, </w:t>
      </w:r>
      <w:hyperlink r:id="rId27" w:history="1">
        <w:r>
          <w:rPr>
            <w:color w:val="0000EE"/>
            <w:u w:val="single" w:color="0000EE"/>
          </w:rPr>
          <w:t>Innovations - Graissage centralisé</w:t>
        </w:r>
      </w:hyperlink>
    </w:p>
    <w:p>
      <w:hyperlink r:id="rId28" w:tgtFrame="_self" w:tooltip="Documentation EN" w:history="1">
        <w:r>
          <w:rPr>
            <w:rStyle w:val="fusion-button-text"/>
            <w:color w:val="0000EE"/>
            <w:u w:val="single" w:color="0000EE"/>
          </w:rPr>
          <w:t>Documentation</w:t>
        </w:r>
      </w:hyperlink>
    </w:p>
    <w:p>
      <w:hyperlink r:id="rId29" w:anchor="city" w:tgtFrame="_blank" w:tooltip="Vidéos-démos" w:history="1">
        <w:r>
          <w:rPr>
            <w:rStyle w:val="fusion-button-text"/>
            <w:color w:val="0000EE"/>
            <w:u w:val="single" w:color="0000EE"/>
          </w:rPr>
          <w:t>Vidéos-démos</w:t>
        </w:r>
      </w:hyperlink>
    </w:p>
    <w:bookmarkStart w:id="0" w:name="industriels"/>
    <w:p>
      <w:pPr>
        <w:pStyle w:val="Heading2"/>
        <w:keepNext w:val="0"/>
        <w:keepLines w:val="0"/>
        <w:spacing w:before="299" w:after="299"/>
        <w:rPr>
          <w:b/>
          <w:bCs/>
          <w:sz w:val="36"/>
          <w:szCs w:val="36"/>
        </w:rPr>
      </w:pPr>
      <w:r>
        <w:rPr>
          <w:rFonts w:ascii="Times New Roman" w:eastAsia="Times New Roman" w:hAnsi="Times New Roman" w:cs="Times New Roman"/>
          <w:i w:val="0"/>
          <w:color w:val="auto"/>
        </w:rPr>
        <w:t>Distribution industrielle - Palettes</w:t>
      </w:r>
    </w:p>
    <w:bookmarkEnd w:id="0"/>
    <w:p>
      <w:pPr>
        <w:spacing w:before="240" w:after="240"/>
      </w:pPr>
      <w:r>
        <w:t>Les CITY, les URBAN et les DISTRICT répondent parfaitement aux besoins de distribution industrielle et de palettes.</w:t>
      </w:r>
    </w:p>
    <w:p>
      <w:pPr>
        <w:spacing w:before="240" w:after="240"/>
      </w:pPr>
      <w:r>
        <w:t>Leur plateau mécano-soudé, leurs planchers solides et leur carrosserie sont parfaitement adaptés aux utilisations intensives et sévères.</w:t>
      </w:r>
    </w:p>
    <w:p>
      <w:pPr>
        <w:spacing w:before="240" w:after="240"/>
      </w:pPr>
      <w:r>
        <w:t>Les CITY, les URBAN et les DISTRICT se déclinent en multiples versions : Ridelles, Chariot embarqué, etc.</w:t>
      </w:r>
    </w:p>
    <w:p>
      <w:pPr>
        <w:numPr>
          <w:ilvl w:val="0"/>
          <w:numId w:val="2"/>
        </w:numPr>
        <w:spacing w:before="240"/>
        <w:ind w:left="720" w:hanging="210"/>
        <w:jc w:val="left"/>
      </w:pPr>
      <w:r>
        <w:rPr>
          <w:b/>
          <w:bCs/>
        </w:rPr>
        <w:t>Polyvalence</w:t>
      </w:r>
    </w:p>
    <w:p>
      <w:pPr>
        <w:numPr>
          <w:ilvl w:val="0"/>
          <w:numId w:val="2"/>
        </w:numPr>
        <w:ind w:left="720" w:hanging="210"/>
        <w:jc w:val="left"/>
      </w:pPr>
      <w:r>
        <w:rPr>
          <w:b/>
          <w:bCs/>
        </w:rPr>
        <w:t>Productivité</w:t>
      </w:r>
    </w:p>
    <w:p>
      <w:pPr>
        <w:numPr>
          <w:ilvl w:val="0"/>
          <w:numId w:val="2"/>
        </w:numPr>
        <w:spacing w:after="240"/>
        <w:ind w:left="720" w:hanging="210"/>
        <w:jc w:val="left"/>
      </w:pPr>
      <w:r>
        <w:rPr>
          <w:b/>
          <w:bCs/>
        </w:rPr>
        <w:t>Adaptabilité</w:t>
      </w:r>
    </w:p>
    <w:p>
      <w:r>
        <w:rPr>
          <w:rStyle w:val="entry-titlerich-snippet-hidden"/>
        </w:rPr>
        <w:t>Maxispeed District</w:t>
      </w:r>
      <w:hyperlink r:id="rId4" w:tooltip="Articles par Guillaume Calviac" w:history="1">
        <w:r>
          <w:rPr>
            <w:rStyle w:val="fn"/>
            <w:color w:val="0000EE"/>
            <w:u w:val="single" w:color="0000EE"/>
          </w:rPr>
          <w:t>Guillaume Calviac</w:t>
        </w:r>
      </w:hyperlink>
      <w:r>
        <w:rPr>
          <w:rStyle w:val="updatedrich-snippet-hidden"/>
        </w:rPr>
        <w:t>2023-01-09T12:22:28+01:00</w:t>
      </w:r>
    </w:p>
    <w:p>
      <w:r>
        <w:rPr>
          <w:strike w:val="0"/>
          <w:u w:val="none"/>
        </w:rPr>
        <w:drawing>
          <wp:inline>
            <wp:extent cx="20116800" cy="12003024"/>
            <wp:docPr id="1000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xmlns:r="http://schemas.openxmlformats.org/officeDocument/2006/relationships" r:embed="rId30"/>
                    <a:stretch>
                      <a:fillRect/>
                    </a:stretch>
                  </pic:blipFill>
                  <pic:spPr>
                    <a:xfrm>
                      <a:off x="0" y="0"/>
                      <a:ext cx="20116800" cy="12003024"/>
                    </a:xfrm>
                    <a:prstGeom prst="rect">
                      <a:avLst/>
                    </a:prstGeom>
                  </pic:spPr>
                </pic:pic>
              </a:graphicData>
            </a:graphic>
          </wp:inline>
        </w:drawing>
      </w:r>
    </w:p>
    <w:p>
      <w:hyperlink r:id="rId31" w:history="1">
        <w:r>
          <w:rPr>
            <w:color w:val="0000EE"/>
            <w:u w:val="single" w:color="0000EE"/>
          </w:rPr>
          <w:t xml:space="preserve">Galerie </w:t>
        </w:r>
      </w:hyperlink>
    </w:p>
    <w:p>
      <w:hyperlink r:id="rId32" w:history="1"/>
    </w:p>
    <w:p>
      <w:pPr>
        <w:pStyle w:val="Heading4"/>
        <w:keepNext w:val="0"/>
        <w:keepLines w:val="0"/>
        <w:spacing w:before="319" w:after="319"/>
        <w:rPr>
          <w:b/>
          <w:bCs/>
        </w:rPr>
      </w:pPr>
      <w:hyperlink r:id="rId32" w:tgtFrame="_self" w:history="1">
        <w:r>
          <w:rPr>
            <w:rFonts w:ascii="Times New Roman" w:eastAsia="Times New Roman" w:hAnsi="Times New Roman" w:cs="Times New Roman"/>
            <w:i w:val="0"/>
            <w:iCs w:val="0"/>
            <w:color w:val="0000EE"/>
            <w:u w:val="single" w:color="0000EE"/>
          </w:rPr>
          <w:t>Maxispeed District</w:t>
        </w:r>
      </w:hyperlink>
    </w:p>
    <w:p>
      <w:hyperlink r:id="rId33" w:history="1">
        <w:r>
          <w:rPr>
            <w:color w:val="0000EE"/>
            <w:u w:val="single" w:color="0000EE"/>
          </w:rPr>
          <w:t>City - Urban - MaxiSpeed</w:t>
        </w:r>
      </w:hyperlink>
    </w:p>
    <w:p>
      <w:r>
        <w:rPr>
          <w:rStyle w:val="entry-titlerich-snippet-hidden"/>
        </w:rPr>
        <w:t>ExpressLiner District</w:t>
      </w:r>
      <w:hyperlink r:id="rId4" w:tooltip="Articles par Guillaume Calviac" w:history="1">
        <w:r>
          <w:rPr>
            <w:rStyle w:val="fn"/>
            <w:color w:val="0000EE"/>
            <w:u w:val="single" w:color="0000EE"/>
          </w:rPr>
          <w:t>Guillaume Calviac</w:t>
        </w:r>
      </w:hyperlink>
      <w:r>
        <w:rPr>
          <w:rStyle w:val="updatedrich-snippet-hidden"/>
        </w:rPr>
        <w:t>2023-01-09T12:22:05+01:00</w:t>
      </w:r>
    </w:p>
    <w:p>
      <w:r>
        <w:rPr>
          <w:strike w:val="0"/>
          <w:u w:val="none"/>
        </w:rPr>
        <w:drawing>
          <wp:inline>
            <wp:extent cx="20116800" cy="12003024"/>
            <wp:docPr id="1000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xmlns:r="http://schemas.openxmlformats.org/officeDocument/2006/relationships" r:embed="rId34"/>
                    <a:stretch>
                      <a:fillRect/>
                    </a:stretch>
                  </pic:blipFill>
                  <pic:spPr>
                    <a:xfrm>
                      <a:off x="0" y="0"/>
                      <a:ext cx="20116800" cy="12003024"/>
                    </a:xfrm>
                    <a:prstGeom prst="rect">
                      <a:avLst/>
                    </a:prstGeom>
                  </pic:spPr>
                </pic:pic>
              </a:graphicData>
            </a:graphic>
          </wp:inline>
        </w:drawing>
      </w:r>
    </w:p>
    <w:p>
      <w:hyperlink r:id="rId35" w:history="1">
        <w:r>
          <w:rPr>
            <w:color w:val="0000EE"/>
            <w:u w:val="single" w:color="0000EE"/>
          </w:rPr>
          <w:t xml:space="preserve">Galerie </w:t>
        </w:r>
      </w:hyperlink>
    </w:p>
    <w:p>
      <w:hyperlink r:id="rId36" w:history="1"/>
    </w:p>
    <w:p>
      <w:pPr>
        <w:pStyle w:val="Heading4"/>
        <w:keepNext w:val="0"/>
        <w:keepLines w:val="0"/>
        <w:spacing w:before="319" w:after="319"/>
        <w:rPr>
          <w:b/>
          <w:bCs/>
        </w:rPr>
      </w:pPr>
      <w:hyperlink r:id="rId36" w:tgtFrame="_self" w:history="1">
        <w:r>
          <w:rPr>
            <w:rFonts w:ascii="Times New Roman" w:eastAsia="Times New Roman" w:hAnsi="Times New Roman" w:cs="Times New Roman"/>
            <w:i w:val="0"/>
            <w:iCs w:val="0"/>
            <w:color w:val="0000EE"/>
            <w:u w:val="single" w:color="0000EE"/>
          </w:rPr>
          <w:t>ExpressLiner District</w:t>
        </w:r>
      </w:hyperlink>
    </w:p>
    <w:p>
      <w:hyperlink r:id="rId33" w:history="1">
        <w:r>
          <w:rPr>
            <w:color w:val="0000EE"/>
            <w:u w:val="single" w:color="0000EE"/>
          </w:rPr>
          <w:t>City - Urban - MaxiSpeed</w:t>
        </w:r>
      </w:hyperlink>
    </w:p>
    <w:p>
      <w:r>
        <w:rPr>
          <w:rStyle w:val="entry-titlerich-snippet-hidden"/>
        </w:rPr>
        <w:t>Phares de travail</w:t>
      </w:r>
      <w:hyperlink r:id="rId4" w:tooltip="Articles par Guillaume Calviac" w:history="1">
        <w:r>
          <w:rPr>
            <w:rStyle w:val="fn"/>
            <w:color w:val="0000EE"/>
            <w:u w:val="single" w:color="0000EE"/>
          </w:rPr>
          <w:t>Guillaume Calviac</w:t>
        </w:r>
      </w:hyperlink>
      <w:r>
        <w:rPr>
          <w:rStyle w:val="updatedrich-snippet-hidden"/>
        </w:rPr>
        <w:t>2021-01-27T12:05:23+01:00</w:t>
      </w:r>
    </w:p>
    <w:p>
      <w:r>
        <w:rPr>
          <w:strike w:val="0"/>
          <w:u w:val="none"/>
        </w:rPr>
        <w:drawing>
          <wp:inline>
            <wp:extent cx="20116800" cy="12003024"/>
            <wp:docPr id="1000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xmlns:r="http://schemas.openxmlformats.org/officeDocument/2006/relationships" r:embed="rId37"/>
                    <a:stretch>
                      <a:fillRect/>
                    </a:stretch>
                  </pic:blipFill>
                  <pic:spPr>
                    <a:xfrm>
                      <a:off x="0" y="0"/>
                      <a:ext cx="20116800" cy="12003024"/>
                    </a:xfrm>
                    <a:prstGeom prst="rect">
                      <a:avLst/>
                    </a:prstGeom>
                  </pic:spPr>
                </pic:pic>
              </a:graphicData>
            </a:graphic>
          </wp:inline>
        </w:drawing>
      </w:r>
    </w:p>
    <w:p>
      <w:hyperlink r:id="rId38" w:history="1">
        <w:r>
          <w:rPr>
            <w:color w:val="0000EE"/>
            <w:u w:val="single" w:color="0000EE"/>
          </w:rPr>
          <w:t xml:space="preserve">Galerie </w:t>
        </w:r>
      </w:hyperlink>
    </w:p>
    <w:p>
      <w:hyperlink r:id="rId39" w:history="1"/>
    </w:p>
    <w:p>
      <w:pPr>
        <w:pStyle w:val="Heading4"/>
        <w:keepNext w:val="0"/>
        <w:keepLines w:val="0"/>
        <w:spacing w:before="319" w:after="319"/>
        <w:rPr>
          <w:b/>
          <w:bCs/>
        </w:rPr>
      </w:pPr>
      <w:hyperlink r:id="rId39" w:tgtFrame="_self" w:history="1">
        <w:r>
          <w:rPr>
            <w:rFonts w:ascii="Times New Roman" w:eastAsia="Times New Roman" w:hAnsi="Times New Roman" w:cs="Times New Roman"/>
            <w:i w:val="0"/>
            <w:iCs w:val="0"/>
            <w:color w:val="0000EE"/>
            <w:u w:val="single" w:color="0000EE"/>
          </w:rPr>
          <w:t>Phares de travail</w:t>
        </w:r>
      </w:hyperlink>
    </w:p>
    <w:p>
      <w:hyperlink r:id="rId33" w:history="1">
        <w:r>
          <w:rPr>
            <w:color w:val="0000EE"/>
            <w:u w:val="single" w:color="0000EE"/>
          </w:rPr>
          <w:t>City - Urban - MaxiSpeed</w:t>
        </w:r>
      </w:hyperlink>
      <w:r>
        <w:t xml:space="preserve">, </w:t>
      </w:r>
      <w:hyperlink r:id="rId40" w:history="1">
        <w:r>
          <w:rPr>
            <w:color w:val="0000EE"/>
            <w:u w:val="single" w:color="0000EE"/>
          </w:rPr>
          <w:t>MaxiSpeed City</w:t>
        </w:r>
      </w:hyperlink>
    </w:p>
    <w:p>
      <w:r>
        <w:rPr>
          <w:rStyle w:val="entry-titlerich-snippet-hidden"/>
        </w:rPr>
        <w:t>Carrosserie ridelles</w:t>
      </w:r>
      <w:hyperlink r:id="rId4" w:tooltip="Articles par Guillaume Calviac" w:history="1">
        <w:r>
          <w:rPr>
            <w:rStyle w:val="fn"/>
            <w:color w:val="0000EE"/>
            <w:u w:val="single" w:color="0000EE"/>
          </w:rPr>
          <w:t>Guillaume Calviac</w:t>
        </w:r>
      </w:hyperlink>
      <w:r>
        <w:rPr>
          <w:rStyle w:val="updatedrich-snippet-hidden"/>
        </w:rPr>
        <w:t>2021-01-27T10:43:39+01:00</w:t>
      </w:r>
    </w:p>
    <w:p>
      <w:r>
        <w:rPr>
          <w:strike w:val="0"/>
          <w:u w:val="none"/>
        </w:rPr>
        <w:drawing>
          <wp:inline>
            <wp:extent cx="20116800" cy="12003024"/>
            <wp:docPr id="1000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xmlns:r="http://schemas.openxmlformats.org/officeDocument/2006/relationships" r:embed="rId41"/>
                    <a:stretch>
                      <a:fillRect/>
                    </a:stretch>
                  </pic:blipFill>
                  <pic:spPr>
                    <a:xfrm>
                      <a:off x="0" y="0"/>
                      <a:ext cx="20116800" cy="12003024"/>
                    </a:xfrm>
                    <a:prstGeom prst="rect">
                      <a:avLst/>
                    </a:prstGeom>
                  </pic:spPr>
                </pic:pic>
              </a:graphicData>
            </a:graphic>
          </wp:inline>
        </w:drawing>
      </w:r>
    </w:p>
    <w:p>
      <w:hyperlink r:id="rId42" w:history="1">
        <w:r>
          <w:rPr>
            <w:color w:val="0000EE"/>
            <w:u w:val="single" w:color="0000EE"/>
          </w:rPr>
          <w:t xml:space="preserve">Galerie </w:t>
        </w:r>
      </w:hyperlink>
    </w:p>
    <w:p>
      <w:hyperlink r:id="rId43" w:history="1"/>
    </w:p>
    <w:p>
      <w:pPr>
        <w:pStyle w:val="Heading4"/>
        <w:keepNext w:val="0"/>
        <w:keepLines w:val="0"/>
        <w:spacing w:before="319" w:after="319"/>
        <w:rPr>
          <w:b/>
          <w:bCs/>
        </w:rPr>
      </w:pPr>
      <w:hyperlink r:id="rId43" w:tgtFrame="_self" w:history="1">
        <w:r>
          <w:rPr>
            <w:rFonts w:ascii="Times New Roman" w:eastAsia="Times New Roman" w:hAnsi="Times New Roman" w:cs="Times New Roman"/>
            <w:i w:val="0"/>
            <w:iCs w:val="0"/>
            <w:color w:val="0000EE"/>
            <w:u w:val="single" w:color="0000EE"/>
          </w:rPr>
          <w:t>Carrosserie ridelles</w:t>
        </w:r>
      </w:hyperlink>
    </w:p>
    <w:p>
      <w:hyperlink r:id="rId33" w:history="1">
        <w:r>
          <w:rPr>
            <w:color w:val="0000EE"/>
            <w:u w:val="single" w:color="0000EE"/>
          </w:rPr>
          <w:t>City - Urban - MaxiSpeed</w:t>
        </w:r>
      </w:hyperlink>
      <w:r>
        <w:t xml:space="preserve">, </w:t>
      </w:r>
      <w:hyperlink r:id="rId40" w:history="1">
        <w:r>
          <w:rPr>
            <w:color w:val="0000EE"/>
            <w:u w:val="single" w:color="0000EE"/>
          </w:rPr>
          <w:t>MaxiSpeed City</w:t>
        </w:r>
      </w:hyperlink>
    </w:p>
    <w:p>
      <w:r>
        <w:rPr>
          <w:rStyle w:val="entry-titlerich-snippet-hidden"/>
        </w:rPr>
        <w:t>MaxiSpeed Urban</w:t>
      </w:r>
      <w:hyperlink r:id="rId4" w:tooltip="Articles par Guillaume Calviac" w:history="1">
        <w:r>
          <w:rPr>
            <w:rStyle w:val="fn"/>
            <w:color w:val="0000EE"/>
            <w:u w:val="single" w:color="0000EE"/>
          </w:rPr>
          <w:t>Guillaume Calviac</w:t>
        </w:r>
      </w:hyperlink>
      <w:r>
        <w:rPr>
          <w:rStyle w:val="updatedrich-snippet-hidden"/>
        </w:rPr>
        <w:t>2018-05-16T16:33:00+02:00</w:t>
      </w:r>
    </w:p>
    <w:p>
      <w:r>
        <w:rPr>
          <w:strike w:val="0"/>
          <w:u w:val="none"/>
        </w:rPr>
        <w:drawing>
          <wp:inline>
            <wp:extent cx="20116800" cy="12003024"/>
            <wp:docPr id="1000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xmlns:r="http://schemas.openxmlformats.org/officeDocument/2006/relationships" r:embed="rId44"/>
                    <a:stretch>
                      <a:fillRect/>
                    </a:stretch>
                  </pic:blipFill>
                  <pic:spPr>
                    <a:xfrm>
                      <a:off x="0" y="0"/>
                      <a:ext cx="20116800" cy="12003024"/>
                    </a:xfrm>
                    <a:prstGeom prst="rect">
                      <a:avLst/>
                    </a:prstGeom>
                  </pic:spPr>
                </pic:pic>
              </a:graphicData>
            </a:graphic>
          </wp:inline>
        </w:drawing>
      </w:r>
    </w:p>
    <w:p>
      <w:hyperlink r:id="rId45" w:history="1">
        <w:r>
          <w:rPr>
            <w:color w:val="0000EE"/>
            <w:u w:val="single" w:color="0000EE"/>
          </w:rPr>
          <w:t xml:space="preserve">Galerie </w:t>
        </w:r>
      </w:hyperlink>
    </w:p>
    <w:p>
      <w:hyperlink r:id="rId46" w:history="1"/>
    </w:p>
    <w:p>
      <w:pPr>
        <w:pStyle w:val="Heading4"/>
        <w:keepNext w:val="0"/>
        <w:keepLines w:val="0"/>
        <w:spacing w:before="319" w:after="319"/>
        <w:rPr>
          <w:b/>
          <w:bCs/>
        </w:rPr>
      </w:pPr>
      <w:hyperlink r:id="rId46" w:tgtFrame="_self" w:history="1">
        <w:r>
          <w:rPr>
            <w:rFonts w:ascii="Times New Roman" w:eastAsia="Times New Roman" w:hAnsi="Times New Roman" w:cs="Times New Roman"/>
            <w:i w:val="0"/>
            <w:iCs w:val="0"/>
            <w:color w:val="0000EE"/>
            <w:u w:val="single" w:color="0000EE"/>
          </w:rPr>
          <w:t>MaxiSpeed Urban</w:t>
        </w:r>
      </w:hyperlink>
    </w:p>
    <w:p>
      <w:hyperlink r:id="rId33" w:history="1">
        <w:r>
          <w:rPr>
            <w:color w:val="0000EE"/>
            <w:u w:val="single" w:color="0000EE"/>
          </w:rPr>
          <w:t>City - Urban - MaxiSpeed</w:t>
        </w:r>
      </w:hyperlink>
    </w:p>
    <w:p>
      <w:r>
        <w:rPr>
          <w:rStyle w:val="entry-titlerich-snippet-hidden"/>
        </w:rPr>
        <w:t>MaxiSpeed City</w:t>
      </w:r>
      <w:hyperlink r:id="rId4" w:tooltip="Articles par Guillaume Calviac" w:history="1">
        <w:r>
          <w:rPr>
            <w:rStyle w:val="fn"/>
            <w:color w:val="0000EE"/>
            <w:u w:val="single" w:color="0000EE"/>
          </w:rPr>
          <w:t>Guillaume Calviac</w:t>
        </w:r>
      </w:hyperlink>
      <w:r>
        <w:rPr>
          <w:rStyle w:val="updatedrich-snippet-hidden"/>
        </w:rPr>
        <w:t>2021-01-27T12:06:22+01:00</w:t>
      </w:r>
    </w:p>
    <w:p>
      <w:r>
        <w:rPr>
          <w:strike w:val="0"/>
          <w:u w:val="none"/>
        </w:rPr>
        <w:drawing>
          <wp:inline>
            <wp:extent cx="20116800" cy="12003024"/>
            <wp:docPr id="1000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xmlns:r="http://schemas.openxmlformats.org/officeDocument/2006/relationships" r:embed="rId47"/>
                    <a:stretch>
                      <a:fillRect/>
                    </a:stretch>
                  </pic:blipFill>
                  <pic:spPr>
                    <a:xfrm>
                      <a:off x="0" y="0"/>
                      <a:ext cx="20116800" cy="12003024"/>
                    </a:xfrm>
                    <a:prstGeom prst="rect">
                      <a:avLst/>
                    </a:prstGeom>
                  </pic:spPr>
                </pic:pic>
              </a:graphicData>
            </a:graphic>
          </wp:inline>
        </w:drawing>
      </w:r>
    </w:p>
    <w:p>
      <w:hyperlink r:id="rId48" w:history="1">
        <w:r>
          <w:rPr>
            <w:color w:val="0000EE"/>
            <w:u w:val="single" w:color="0000EE"/>
          </w:rPr>
          <w:t xml:space="preserve">Galerie </w:t>
        </w:r>
      </w:hyperlink>
    </w:p>
    <w:p>
      <w:hyperlink r:id="rId49" w:history="1"/>
    </w:p>
    <w:p>
      <w:pPr>
        <w:pStyle w:val="Heading4"/>
        <w:keepNext w:val="0"/>
        <w:keepLines w:val="0"/>
        <w:spacing w:before="319" w:after="319"/>
        <w:rPr>
          <w:b/>
          <w:bCs/>
        </w:rPr>
      </w:pPr>
      <w:hyperlink r:id="rId49" w:tgtFrame="_self" w:history="1">
        <w:r>
          <w:rPr>
            <w:rFonts w:ascii="Times New Roman" w:eastAsia="Times New Roman" w:hAnsi="Times New Roman" w:cs="Times New Roman"/>
            <w:i w:val="0"/>
            <w:iCs w:val="0"/>
            <w:color w:val="0000EE"/>
            <w:u w:val="single" w:color="0000EE"/>
          </w:rPr>
          <w:t>MaxiSpeed City</w:t>
        </w:r>
      </w:hyperlink>
    </w:p>
    <w:p>
      <w:hyperlink r:id="rId33" w:history="1">
        <w:r>
          <w:rPr>
            <w:color w:val="0000EE"/>
            <w:u w:val="single" w:color="0000EE"/>
          </w:rPr>
          <w:t>City - Urban - MaxiSpeed</w:t>
        </w:r>
      </w:hyperlink>
      <w:r>
        <w:t xml:space="preserve">, </w:t>
      </w:r>
      <w:hyperlink r:id="rId40" w:history="1">
        <w:r>
          <w:rPr>
            <w:color w:val="0000EE"/>
            <w:u w:val="single" w:color="0000EE"/>
          </w:rPr>
          <w:t>MaxiSpeed City</w:t>
        </w:r>
      </w:hyperlink>
    </w:p>
    <w:p>
      <w:r>
        <w:rPr>
          <w:rStyle w:val="entry-titlerich-snippet-hidden"/>
        </w:rPr>
        <w:t>MaxiSpeed City</w:t>
      </w:r>
      <w:hyperlink r:id="rId4" w:tooltip="Articles par Guillaume Calviac" w:history="1">
        <w:r>
          <w:rPr>
            <w:rStyle w:val="fn"/>
            <w:color w:val="0000EE"/>
            <w:u w:val="single" w:color="0000EE"/>
          </w:rPr>
          <w:t>Guillaume Calviac</w:t>
        </w:r>
      </w:hyperlink>
      <w:r>
        <w:rPr>
          <w:rStyle w:val="updatedrich-snippet-hidden"/>
        </w:rPr>
        <w:t>2021-01-29T08:44:14+01:00</w:t>
      </w:r>
    </w:p>
    <w:p>
      <w:r>
        <w:rPr>
          <w:strike w:val="0"/>
          <w:u w:val="none"/>
        </w:rPr>
        <w:drawing>
          <wp:inline>
            <wp:extent cx="20116800" cy="12003024"/>
            <wp:docPr id="100025" name="" descr="Fruehauf rideaux coulissant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xmlns:r="http://schemas.openxmlformats.org/officeDocument/2006/relationships" r:embed="rId50"/>
                    <a:stretch>
                      <a:fillRect/>
                    </a:stretch>
                  </pic:blipFill>
                  <pic:spPr>
                    <a:xfrm>
                      <a:off x="0" y="0"/>
                      <a:ext cx="20116800" cy="12003024"/>
                    </a:xfrm>
                    <a:prstGeom prst="rect">
                      <a:avLst/>
                    </a:prstGeom>
                  </pic:spPr>
                </pic:pic>
              </a:graphicData>
            </a:graphic>
          </wp:inline>
        </w:drawing>
      </w:r>
    </w:p>
    <w:p>
      <w:hyperlink r:id="rId51" w:history="1">
        <w:r>
          <w:rPr>
            <w:color w:val="0000EE"/>
            <w:u w:val="single" w:color="0000EE"/>
          </w:rPr>
          <w:t xml:space="preserve">Galerie </w:t>
        </w:r>
      </w:hyperlink>
    </w:p>
    <w:p>
      <w:hyperlink r:id="rId52" w:history="1"/>
    </w:p>
    <w:p>
      <w:pPr>
        <w:pStyle w:val="Heading4"/>
        <w:keepNext w:val="0"/>
        <w:keepLines w:val="0"/>
        <w:spacing w:before="319" w:after="319"/>
        <w:rPr>
          <w:b/>
          <w:bCs/>
        </w:rPr>
      </w:pPr>
      <w:hyperlink r:id="rId52" w:tgtFrame="_self" w:history="1">
        <w:r>
          <w:rPr>
            <w:rFonts w:ascii="Times New Roman" w:eastAsia="Times New Roman" w:hAnsi="Times New Roman" w:cs="Times New Roman"/>
            <w:i w:val="0"/>
            <w:iCs w:val="0"/>
            <w:color w:val="0000EE"/>
            <w:u w:val="single" w:color="0000EE"/>
          </w:rPr>
          <w:t>MaxiSpeed City</w:t>
        </w:r>
      </w:hyperlink>
    </w:p>
    <w:p>
      <w:hyperlink r:id="rId33" w:history="1">
        <w:r>
          <w:rPr>
            <w:color w:val="0000EE"/>
            <w:u w:val="single" w:color="0000EE"/>
          </w:rPr>
          <w:t>City - Urban - MaxiSpeed</w:t>
        </w:r>
      </w:hyperlink>
      <w:r>
        <w:t xml:space="preserve">, </w:t>
      </w:r>
      <w:hyperlink r:id="rId20" w:history="1">
        <w:r>
          <w:rPr>
            <w:color w:val="0000EE"/>
            <w:u w:val="single" w:color="0000EE"/>
          </w:rPr>
          <w:t>Innovations - City</w:t>
        </w:r>
      </w:hyperlink>
      <w:r>
        <w:t xml:space="preserve">, </w:t>
      </w:r>
      <w:hyperlink r:id="rId40" w:history="1">
        <w:r>
          <w:rPr>
            <w:color w:val="0000EE"/>
            <w:u w:val="single" w:color="0000EE"/>
          </w:rPr>
          <w:t>MaxiSpeed City</w:t>
        </w:r>
      </w:hyperlink>
    </w:p>
    <w:p>
      <w:hyperlink r:id="rId28" w:tgtFrame="_self" w:tooltip="Documentation EN" w:history="1">
        <w:r>
          <w:rPr>
            <w:rStyle w:val="fusion-button-text"/>
            <w:color w:val="0000EE"/>
            <w:u w:val="single" w:color="0000EE"/>
          </w:rPr>
          <w:t>Documentation</w:t>
        </w:r>
      </w:hyperlink>
    </w:p>
    <w:p>
      <w:hyperlink r:id="rId29" w:anchor="city" w:tgtFrame="_blank" w:tooltip="Vidéos-démos" w:history="1">
        <w:r>
          <w:rPr>
            <w:rStyle w:val="fusion-button-text"/>
            <w:color w:val="0000EE"/>
            <w:u w:val="single" w:color="0000EE"/>
          </w:rPr>
          <w:t>Vidéos-démos</w:t>
        </w:r>
      </w:hyperlink>
    </w:p>
    <w:bookmarkStart w:id="1" w:name="messagerie"/>
    <w:p>
      <w:pPr>
        <w:pStyle w:val="Heading2"/>
        <w:keepNext w:val="0"/>
        <w:keepLines w:val="0"/>
        <w:spacing w:before="299" w:after="299"/>
        <w:rPr>
          <w:b/>
          <w:bCs/>
          <w:sz w:val="36"/>
          <w:szCs w:val="36"/>
        </w:rPr>
      </w:pPr>
      <w:r>
        <w:rPr>
          <w:rFonts w:ascii="Times New Roman" w:eastAsia="Times New Roman" w:hAnsi="Times New Roman" w:cs="Times New Roman"/>
          <w:i w:val="0"/>
          <w:color w:val="auto"/>
        </w:rPr>
        <w:t>Distribution - Magasins de proximité - Messagerie</w:t>
      </w:r>
    </w:p>
    <w:bookmarkEnd w:id="1"/>
    <w:p>
      <w:pPr>
        <w:spacing w:before="299" w:after="240"/>
      </w:pPr>
      <w:r>
        <w:t>Équipés d'un hayon élévateur rétractable ou rabattable, les </w:t>
      </w:r>
      <w:r>
        <w:rPr>
          <w:rStyle w:val="cap"/>
          <w:i/>
          <w:iCs/>
        </w:rPr>
        <w:t>City</w:t>
      </w:r>
      <w:r>
        <w:t xml:space="preserve">, les </w:t>
      </w:r>
      <w:r>
        <w:rPr>
          <w:rStyle w:val="cap"/>
          <w:i/>
          <w:iCs/>
        </w:rPr>
        <w:t>Urban</w:t>
      </w:r>
      <w:r>
        <w:t xml:space="preserve"> et les </w:t>
      </w:r>
      <w:r>
        <w:rPr>
          <w:rStyle w:val="cap"/>
          <w:i/>
          <w:iCs/>
        </w:rPr>
        <w:t xml:space="preserve">District </w:t>
      </w:r>
      <w:r>
        <w:t>sont les produits idéals pour l'approvisionnement des magasins de proximité et les métiers de la messagerie.</w:t>
      </w:r>
    </w:p>
    <w:p>
      <w:pPr>
        <w:spacing w:before="240" w:after="240"/>
      </w:pPr>
      <w:r>
        <w:t>Pour les livraisons en grandes agglomérations où les contraintes réglementaires et environnementales sont de plus en plus restrictives, les CITY, les URBAN et les DISTRICT peuvent être déclinés en multiples versions : conformité PIEK pour limiter les émissions de bruit lors des opérations de nuit ou limiter la surface occupée par le véhicule à 29m² (CITY)</w:t>
      </w:r>
    </w:p>
    <w:p>
      <w:pPr>
        <w:numPr>
          <w:ilvl w:val="0"/>
          <w:numId w:val="3"/>
        </w:numPr>
        <w:spacing w:before="240"/>
        <w:ind w:left="720" w:hanging="210"/>
        <w:jc w:val="left"/>
      </w:pPr>
      <w:r>
        <w:rPr>
          <w:b/>
          <w:bCs/>
        </w:rPr>
        <w:t>Productivité</w:t>
      </w:r>
    </w:p>
    <w:p>
      <w:pPr>
        <w:numPr>
          <w:ilvl w:val="0"/>
          <w:numId w:val="3"/>
        </w:numPr>
        <w:ind w:left="720" w:hanging="210"/>
        <w:jc w:val="left"/>
      </w:pPr>
      <w:r>
        <w:rPr>
          <w:b/>
          <w:bCs/>
        </w:rPr>
        <w:t>Sécurité</w:t>
      </w:r>
    </w:p>
    <w:p>
      <w:pPr>
        <w:numPr>
          <w:ilvl w:val="0"/>
          <w:numId w:val="3"/>
        </w:numPr>
        <w:spacing w:after="240"/>
        <w:ind w:left="720" w:hanging="210"/>
        <w:jc w:val="left"/>
      </w:pPr>
      <w:r>
        <w:rPr>
          <w:b/>
          <w:bCs/>
        </w:rPr>
        <w:t>Adaptabilité</w:t>
      </w:r>
    </w:p>
    <w:p>
      <w:r>
        <w:rPr>
          <w:rStyle w:val="entry-titlerich-snippet-hidden"/>
        </w:rPr>
        <w:t>Urban</w:t>
      </w:r>
      <w:hyperlink r:id="rId4" w:tooltip="Articles par Guillaume Calviac" w:history="1">
        <w:r>
          <w:rPr>
            <w:rStyle w:val="fn"/>
            <w:color w:val="0000EE"/>
            <w:u w:val="single" w:color="0000EE"/>
          </w:rPr>
          <w:t>Guillaume Calviac</w:t>
        </w:r>
      </w:hyperlink>
      <w:r>
        <w:rPr>
          <w:rStyle w:val="updatedrich-snippet-hidden"/>
        </w:rPr>
        <w:t>2020-12-22T13:38:57+01:00</w:t>
      </w:r>
    </w:p>
    <w:p>
      <w:r>
        <w:rPr>
          <w:strike w:val="0"/>
          <w:u w:val="none"/>
        </w:rPr>
        <w:drawing>
          <wp:inline>
            <wp:extent cx="20116800" cy="12003024"/>
            <wp:docPr id="1000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xmlns:r="http://schemas.openxmlformats.org/officeDocument/2006/relationships" r:embed="rId53"/>
                    <a:stretch>
                      <a:fillRect/>
                    </a:stretch>
                  </pic:blipFill>
                  <pic:spPr>
                    <a:xfrm>
                      <a:off x="0" y="0"/>
                      <a:ext cx="20116800" cy="12003024"/>
                    </a:xfrm>
                    <a:prstGeom prst="rect">
                      <a:avLst/>
                    </a:prstGeom>
                  </pic:spPr>
                </pic:pic>
              </a:graphicData>
            </a:graphic>
          </wp:inline>
        </w:drawing>
      </w:r>
    </w:p>
    <w:p>
      <w:hyperlink r:id="rId54" w:history="1">
        <w:r>
          <w:rPr>
            <w:color w:val="0000EE"/>
            <w:u w:val="single" w:color="0000EE"/>
          </w:rPr>
          <w:t xml:space="preserve">Galerie </w:t>
        </w:r>
      </w:hyperlink>
    </w:p>
    <w:p>
      <w:hyperlink r:id="rId55" w:history="1"/>
    </w:p>
    <w:p>
      <w:pPr>
        <w:pStyle w:val="Heading4"/>
        <w:keepNext w:val="0"/>
        <w:keepLines w:val="0"/>
        <w:spacing w:before="319" w:after="319"/>
        <w:rPr>
          <w:b/>
          <w:bCs/>
        </w:rPr>
      </w:pPr>
      <w:hyperlink r:id="rId55" w:tgtFrame="_self" w:history="1">
        <w:r>
          <w:rPr>
            <w:rFonts w:ascii="Times New Roman" w:eastAsia="Times New Roman" w:hAnsi="Times New Roman" w:cs="Times New Roman"/>
            <w:i w:val="0"/>
            <w:iCs w:val="0"/>
            <w:color w:val="0000EE"/>
            <w:u w:val="single" w:color="0000EE"/>
          </w:rPr>
          <w:t>Urban</w:t>
        </w:r>
      </w:hyperlink>
    </w:p>
    <w:p>
      <w:hyperlink r:id="rId56" w:history="1">
        <w:r>
          <w:rPr>
            <w:color w:val="0000EE"/>
            <w:u w:val="single" w:color="0000EE"/>
          </w:rPr>
          <w:t>City - Urban Fourgon</w:t>
        </w:r>
      </w:hyperlink>
    </w:p>
    <w:p>
      <w:r>
        <w:rPr>
          <w:rStyle w:val="entry-titlerich-snippet-hidden"/>
        </w:rPr>
        <w:t>Hayon élévateur rétractable Urban 2,5T</w:t>
      </w:r>
      <w:hyperlink r:id="rId4" w:tooltip="Articles par Guillaume Calviac" w:history="1">
        <w:r>
          <w:rPr>
            <w:rStyle w:val="fn"/>
            <w:color w:val="0000EE"/>
            <w:u w:val="single" w:color="0000EE"/>
          </w:rPr>
          <w:t>Guillaume Calviac</w:t>
        </w:r>
      </w:hyperlink>
      <w:r>
        <w:rPr>
          <w:rStyle w:val="updatedrich-snippet-hidden"/>
        </w:rPr>
        <w:t>2018-04-05T14:19:48+02:00</w:t>
      </w:r>
    </w:p>
    <w:p>
      <w:r>
        <w:rPr>
          <w:strike w:val="0"/>
          <w:u w:val="none"/>
        </w:rPr>
        <w:drawing>
          <wp:inline>
            <wp:extent cx="20116800" cy="12003024"/>
            <wp:docPr id="1000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xmlns:r="http://schemas.openxmlformats.org/officeDocument/2006/relationships" r:embed="rId57"/>
                    <a:stretch>
                      <a:fillRect/>
                    </a:stretch>
                  </pic:blipFill>
                  <pic:spPr>
                    <a:xfrm>
                      <a:off x="0" y="0"/>
                      <a:ext cx="20116800" cy="12003024"/>
                    </a:xfrm>
                    <a:prstGeom prst="rect">
                      <a:avLst/>
                    </a:prstGeom>
                  </pic:spPr>
                </pic:pic>
              </a:graphicData>
            </a:graphic>
          </wp:inline>
        </w:drawing>
      </w:r>
    </w:p>
    <w:p>
      <w:hyperlink r:id="rId58" w:history="1">
        <w:r>
          <w:rPr>
            <w:color w:val="0000EE"/>
            <w:u w:val="single" w:color="0000EE"/>
          </w:rPr>
          <w:t xml:space="preserve">Galerie </w:t>
        </w:r>
      </w:hyperlink>
    </w:p>
    <w:p>
      <w:hyperlink r:id="rId59" w:history="1"/>
    </w:p>
    <w:p>
      <w:pPr>
        <w:pStyle w:val="Heading4"/>
        <w:keepNext w:val="0"/>
        <w:keepLines w:val="0"/>
        <w:spacing w:before="319" w:after="319"/>
        <w:rPr>
          <w:b/>
          <w:bCs/>
        </w:rPr>
      </w:pPr>
      <w:hyperlink r:id="rId59" w:tgtFrame="_self" w:history="1">
        <w:r>
          <w:rPr>
            <w:rFonts w:ascii="Times New Roman" w:eastAsia="Times New Roman" w:hAnsi="Times New Roman" w:cs="Times New Roman"/>
            <w:i w:val="0"/>
            <w:iCs w:val="0"/>
            <w:color w:val="0000EE"/>
            <w:u w:val="single" w:color="0000EE"/>
          </w:rPr>
          <w:t>Hayon élévateur rétractable Urban 2,5T</w:t>
        </w:r>
      </w:hyperlink>
    </w:p>
    <w:p>
      <w:hyperlink r:id="rId56" w:history="1">
        <w:r>
          <w:rPr>
            <w:color w:val="0000EE"/>
            <w:u w:val="single" w:color="0000EE"/>
          </w:rPr>
          <w:t>City - Urban Fourgon</w:t>
        </w:r>
      </w:hyperlink>
    </w:p>
    <w:p>
      <w:r>
        <w:rPr>
          <w:rStyle w:val="entry-titlerich-snippet-hidden"/>
        </w:rPr>
        <w:t>Double plancher</w:t>
      </w:r>
      <w:hyperlink r:id="rId4" w:tooltip="Articles par Guillaume Calviac" w:history="1">
        <w:r>
          <w:rPr>
            <w:rStyle w:val="fn"/>
            <w:color w:val="0000EE"/>
            <w:u w:val="single" w:color="0000EE"/>
          </w:rPr>
          <w:t>Guillaume Calviac</w:t>
        </w:r>
      </w:hyperlink>
      <w:r>
        <w:rPr>
          <w:rStyle w:val="updatedrich-snippet-hidden"/>
        </w:rPr>
        <w:t>2021-01-27T14:39:34+01:00</w:t>
      </w:r>
    </w:p>
    <w:p>
      <w:r>
        <w:rPr>
          <w:strike w:val="0"/>
          <w:u w:val="none"/>
        </w:rPr>
        <w:drawing>
          <wp:inline>
            <wp:extent cx="20116800" cy="12003024"/>
            <wp:docPr id="1000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xmlns:r="http://schemas.openxmlformats.org/officeDocument/2006/relationships" r:embed="rId60"/>
                    <a:stretch>
                      <a:fillRect/>
                    </a:stretch>
                  </pic:blipFill>
                  <pic:spPr>
                    <a:xfrm>
                      <a:off x="0" y="0"/>
                      <a:ext cx="20116800" cy="12003024"/>
                    </a:xfrm>
                    <a:prstGeom prst="rect">
                      <a:avLst/>
                    </a:prstGeom>
                  </pic:spPr>
                </pic:pic>
              </a:graphicData>
            </a:graphic>
          </wp:inline>
        </w:drawing>
      </w:r>
    </w:p>
    <w:p>
      <w:hyperlink r:id="rId61" w:history="1">
        <w:r>
          <w:rPr>
            <w:color w:val="0000EE"/>
            <w:u w:val="single" w:color="0000EE"/>
          </w:rPr>
          <w:t xml:space="preserve">Galerie </w:t>
        </w:r>
      </w:hyperlink>
    </w:p>
    <w:p>
      <w:hyperlink r:id="rId62" w:history="1"/>
    </w:p>
    <w:p>
      <w:pPr>
        <w:pStyle w:val="Heading4"/>
        <w:keepNext w:val="0"/>
        <w:keepLines w:val="0"/>
        <w:spacing w:before="319" w:after="319"/>
        <w:rPr>
          <w:b/>
          <w:bCs/>
        </w:rPr>
      </w:pPr>
      <w:hyperlink r:id="rId62" w:tgtFrame="_self" w:history="1">
        <w:r>
          <w:rPr>
            <w:rFonts w:ascii="Times New Roman" w:eastAsia="Times New Roman" w:hAnsi="Times New Roman" w:cs="Times New Roman"/>
            <w:i w:val="0"/>
            <w:iCs w:val="0"/>
            <w:color w:val="0000EE"/>
            <w:u w:val="single" w:color="0000EE"/>
          </w:rPr>
          <w:t>Double plancher</w:t>
        </w:r>
      </w:hyperlink>
    </w:p>
    <w:p>
      <w:hyperlink r:id="rId56" w:history="1">
        <w:r>
          <w:rPr>
            <w:color w:val="0000EE"/>
            <w:u w:val="single" w:color="0000EE"/>
          </w:rPr>
          <w:t>City - Urban Fourgon</w:t>
        </w:r>
      </w:hyperlink>
      <w:r>
        <w:t xml:space="preserve">, </w:t>
      </w:r>
      <w:hyperlink r:id="rId63" w:history="1">
        <w:r>
          <w:rPr>
            <w:color w:val="0000EE"/>
            <w:u w:val="single" w:color="0000EE"/>
          </w:rPr>
          <w:t>City fourgon</w:t>
        </w:r>
      </w:hyperlink>
      <w:r>
        <w:t xml:space="preserve">, </w:t>
      </w:r>
      <w:hyperlink r:id="rId64" w:history="1">
        <w:r>
          <w:rPr>
            <w:color w:val="0000EE"/>
            <w:u w:val="single" w:color="0000EE"/>
          </w:rPr>
          <w:t>ExpressLiner Distribution Lots</w:t>
        </w:r>
      </w:hyperlink>
    </w:p>
    <w:p>
      <w:r>
        <w:rPr>
          <w:rStyle w:val="entry-titlerich-snippet-hidden"/>
        </w:rPr>
        <w:t>Hayon élévateur rabattable</w:t>
      </w:r>
      <w:hyperlink r:id="rId4" w:tooltip="Articles par Guillaume Calviac" w:history="1">
        <w:r>
          <w:rPr>
            <w:rStyle w:val="fn"/>
            <w:color w:val="0000EE"/>
            <w:u w:val="single" w:color="0000EE"/>
          </w:rPr>
          <w:t>Guillaume Calviac</w:t>
        </w:r>
      </w:hyperlink>
      <w:r>
        <w:rPr>
          <w:rStyle w:val="updatedrich-snippet-hidden"/>
        </w:rPr>
        <w:t>2021-01-27T14:24:59+01:00</w:t>
      </w:r>
    </w:p>
    <w:p>
      <w:r>
        <w:rPr>
          <w:strike w:val="0"/>
          <w:u w:val="none"/>
        </w:rPr>
        <w:drawing>
          <wp:inline>
            <wp:extent cx="20116800" cy="12003024"/>
            <wp:docPr id="1000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xmlns:r="http://schemas.openxmlformats.org/officeDocument/2006/relationships" r:embed="rId65"/>
                    <a:stretch>
                      <a:fillRect/>
                    </a:stretch>
                  </pic:blipFill>
                  <pic:spPr>
                    <a:xfrm>
                      <a:off x="0" y="0"/>
                      <a:ext cx="20116800" cy="12003024"/>
                    </a:xfrm>
                    <a:prstGeom prst="rect">
                      <a:avLst/>
                    </a:prstGeom>
                  </pic:spPr>
                </pic:pic>
              </a:graphicData>
            </a:graphic>
          </wp:inline>
        </w:drawing>
      </w:r>
    </w:p>
    <w:p>
      <w:hyperlink r:id="rId66" w:history="1">
        <w:r>
          <w:rPr>
            <w:color w:val="0000EE"/>
            <w:u w:val="single" w:color="0000EE"/>
          </w:rPr>
          <w:t xml:space="preserve">Galerie </w:t>
        </w:r>
      </w:hyperlink>
    </w:p>
    <w:p>
      <w:hyperlink r:id="rId67" w:history="1"/>
    </w:p>
    <w:p>
      <w:pPr>
        <w:pStyle w:val="Heading4"/>
        <w:keepNext w:val="0"/>
        <w:keepLines w:val="0"/>
        <w:spacing w:before="319" w:after="319"/>
        <w:rPr>
          <w:b/>
          <w:bCs/>
        </w:rPr>
      </w:pPr>
      <w:hyperlink r:id="rId67" w:tgtFrame="_self" w:history="1">
        <w:r>
          <w:rPr>
            <w:rFonts w:ascii="Times New Roman" w:eastAsia="Times New Roman" w:hAnsi="Times New Roman" w:cs="Times New Roman"/>
            <w:i w:val="0"/>
            <w:iCs w:val="0"/>
            <w:color w:val="0000EE"/>
            <w:u w:val="single" w:color="0000EE"/>
          </w:rPr>
          <w:t>Hayon élévateur rabattable</w:t>
        </w:r>
      </w:hyperlink>
    </w:p>
    <w:p>
      <w:hyperlink r:id="rId56" w:history="1">
        <w:r>
          <w:rPr>
            <w:color w:val="0000EE"/>
            <w:u w:val="single" w:color="0000EE"/>
          </w:rPr>
          <w:t>City - Urban Fourgon</w:t>
        </w:r>
      </w:hyperlink>
      <w:r>
        <w:t xml:space="preserve">, </w:t>
      </w:r>
      <w:hyperlink r:id="rId63" w:history="1">
        <w:r>
          <w:rPr>
            <w:color w:val="0000EE"/>
            <w:u w:val="single" w:color="0000EE"/>
          </w:rPr>
          <w:t>City fourgon</w:t>
        </w:r>
      </w:hyperlink>
    </w:p>
    <w:p>
      <w:r>
        <w:rPr>
          <w:rStyle w:val="entry-titlerich-snippet-hidden"/>
        </w:rPr>
        <w:t>Hayon élévateur rétractable</w:t>
      </w:r>
      <w:hyperlink r:id="rId4" w:tooltip="Articles par Guillaume Calviac" w:history="1">
        <w:r>
          <w:rPr>
            <w:rStyle w:val="fn"/>
            <w:color w:val="0000EE"/>
            <w:u w:val="single" w:color="0000EE"/>
          </w:rPr>
          <w:t>Guillaume Calviac</w:t>
        </w:r>
      </w:hyperlink>
      <w:r>
        <w:rPr>
          <w:rStyle w:val="updatedrich-snippet-hidden"/>
        </w:rPr>
        <w:t>2021-03-02T10:11:23+01:00</w:t>
      </w:r>
    </w:p>
    <w:p>
      <w:r>
        <w:rPr>
          <w:strike w:val="0"/>
          <w:u w:val="none"/>
        </w:rPr>
        <w:drawing>
          <wp:inline>
            <wp:extent cx="20116800" cy="12013485"/>
            <wp:docPr id="1000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xmlns:r="http://schemas.openxmlformats.org/officeDocument/2006/relationships" r:embed="rId68"/>
                    <a:stretch>
                      <a:fillRect/>
                    </a:stretch>
                  </pic:blipFill>
                  <pic:spPr>
                    <a:xfrm>
                      <a:off x="0" y="0"/>
                      <a:ext cx="20116800" cy="12013485"/>
                    </a:xfrm>
                    <a:prstGeom prst="rect">
                      <a:avLst/>
                    </a:prstGeom>
                  </pic:spPr>
                </pic:pic>
              </a:graphicData>
            </a:graphic>
          </wp:inline>
        </w:drawing>
      </w:r>
    </w:p>
    <w:p>
      <w:hyperlink r:id="rId69" w:history="1">
        <w:r>
          <w:rPr>
            <w:color w:val="0000EE"/>
            <w:u w:val="single" w:color="0000EE"/>
          </w:rPr>
          <w:t xml:space="preserve">Galerie </w:t>
        </w:r>
      </w:hyperlink>
    </w:p>
    <w:p>
      <w:hyperlink r:id="rId70" w:history="1"/>
    </w:p>
    <w:p>
      <w:pPr>
        <w:pStyle w:val="Heading4"/>
        <w:keepNext w:val="0"/>
        <w:keepLines w:val="0"/>
        <w:spacing w:before="319" w:after="319"/>
        <w:rPr>
          <w:b/>
          <w:bCs/>
        </w:rPr>
      </w:pPr>
      <w:hyperlink r:id="rId70" w:tgtFrame="_self" w:history="1">
        <w:r>
          <w:rPr>
            <w:rFonts w:ascii="Times New Roman" w:eastAsia="Times New Roman" w:hAnsi="Times New Roman" w:cs="Times New Roman"/>
            <w:i w:val="0"/>
            <w:iCs w:val="0"/>
            <w:color w:val="0000EE"/>
            <w:u w:val="single" w:color="0000EE"/>
          </w:rPr>
          <w:t>Hayon élévateur rétractable</w:t>
        </w:r>
      </w:hyperlink>
    </w:p>
    <w:p>
      <w:hyperlink r:id="rId56" w:history="1">
        <w:r>
          <w:rPr>
            <w:color w:val="0000EE"/>
            <w:u w:val="single" w:color="0000EE"/>
          </w:rPr>
          <w:t>City - Urban Fourgon</w:t>
        </w:r>
      </w:hyperlink>
      <w:r>
        <w:t xml:space="preserve">, </w:t>
      </w:r>
      <w:hyperlink r:id="rId63" w:history="1">
        <w:r>
          <w:rPr>
            <w:color w:val="0000EE"/>
            <w:u w:val="single" w:color="0000EE"/>
          </w:rPr>
          <w:t>City fourgon</w:t>
        </w:r>
      </w:hyperlink>
    </w:p>
    <w:p>
      <w:r>
        <w:rPr>
          <w:rStyle w:val="entry-titlerich-snippet-hidden"/>
        </w:rPr>
        <w:t>Porte relevante</w:t>
      </w:r>
      <w:hyperlink r:id="rId4" w:tooltip="Articles par Guillaume Calviac" w:history="1">
        <w:r>
          <w:rPr>
            <w:rStyle w:val="fn"/>
            <w:color w:val="0000EE"/>
            <w:u w:val="single" w:color="0000EE"/>
          </w:rPr>
          <w:t>Guillaume Calviac</w:t>
        </w:r>
      </w:hyperlink>
      <w:r>
        <w:rPr>
          <w:rStyle w:val="updatedrich-snippet-hidden"/>
        </w:rPr>
        <w:t>2021-01-27T14:07:47+01:00</w:t>
      </w:r>
    </w:p>
    <w:p>
      <w:r>
        <w:rPr>
          <w:strike w:val="0"/>
          <w:u w:val="none"/>
        </w:rPr>
        <w:drawing>
          <wp:inline>
            <wp:extent cx="20116800" cy="12003024"/>
            <wp:docPr id="1000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xmlns:r="http://schemas.openxmlformats.org/officeDocument/2006/relationships" r:embed="rId71"/>
                    <a:stretch>
                      <a:fillRect/>
                    </a:stretch>
                  </pic:blipFill>
                  <pic:spPr>
                    <a:xfrm>
                      <a:off x="0" y="0"/>
                      <a:ext cx="20116800" cy="12003024"/>
                    </a:xfrm>
                    <a:prstGeom prst="rect">
                      <a:avLst/>
                    </a:prstGeom>
                  </pic:spPr>
                </pic:pic>
              </a:graphicData>
            </a:graphic>
          </wp:inline>
        </w:drawing>
      </w:r>
    </w:p>
    <w:p>
      <w:hyperlink r:id="rId72" w:history="1">
        <w:r>
          <w:rPr>
            <w:color w:val="0000EE"/>
            <w:u w:val="single" w:color="0000EE"/>
          </w:rPr>
          <w:t xml:space="preserve">Galerie </w:t>
        </w:r>
      </w:hyperlink>
    </w:p>
    <w:p>
      <w:hyperlink r:id="rId73" w:history="1"/>
    </w:p>
    <w:p>
      <w:pPr>
        <w:pStyle w:val="Heading4"/>
        <w:keepNext w:val="0"/>
        <w:keepLines w:val="0"/>
        <w:spacing w:before="319" w:after="319"/>
        <w:rPr>
          <w:b/>
          <w:bCs/>
        </w:rPr>
      </w:pPr>
      <w:hyperlink r:id="rId73" w:tgtFrame="_self" w:history="1">
        <w:r>
          <w:rPr>
            <w:rFonts w:ascii="Times New Roman" w:eastAsia="Times New Roman" w:hAnsi="Times New Roman" w:cs="Times New Roman"/>
            <w:i w:val="0"/>
            <w:iCs w:val="0"/>
            <w:color w:val="0000EE"/>
            <w:u w:val="single" w:color="0000EE"/>
          </w:rPr>
          <w:t>Porte relevante</w:t>
        </w:r>
      </w:hyperlink>
    </w:p>
    <w:p>
      <w:hyperlink r:id="rId56" w:history="1">
        <w:r>
          <w:rPr>
            <w:color w:val="0000EE"/>
            <w:u w:val="single" w:color="0000EE"/>
          </w:rPr>
          <w:t>City - Urban Fourgon</w:t>
        </w:r>
      </w:hyperlink>
      <w:r>
        <w:t xml:space="preserve">, </w:t>
      </w:r>
      <w:hyperlink r:id="rId63" w:history="1">
        <w:r>
          <w:rPr>
            <w:color w:val="0000EE"/>
            <w:u w:val="single" w:color="0000EE"/>
          </w:rPr>
          <w:t>City fourgon</w:t>
        </w:r>
      </w:hyperlink>
    </w:p>
    <w:p>
      <w:r>
        <w:rPr>
          <w:rStyle w:val="entry-titlerich-snippet-hidden"/>
        </w:rPr>
        <w:t>Béquilles stabilisatrices de sécurité</w:t>
      </w:r>
      <w:hyperlink r:id="rId4" w:tooltip="Articles par Guillaume Calviac" w:history="1">
        <w:r>
          <w:rPr>
            <w:rStyle w:val="fn"/>
            <w:color w:val="0000EE"/>
            <w:u w:val="single" w:color="0000EE"/>
          </w:rPr>
          <w:t>Guillaume Calviac</w:t>
        </w:r>
      </w:hyperlink>
      <w:r>
        <w:rPr>
          <w:rStyle w:val="updatedrich-snippet-hidden"/>
        </w:rPr>
        <w:t>2021-01-27T14:58:34+01:00</w:t>
      </w:r>
    </w:p>
    <w:p>
      <w:r>
        <w:rPr>
          <w:strike w:val="0"/>
          <w:u w:val="none"/>
        </w:rPr>
        <w:drawing>
          <wp:inline>
            <wp:extent cx="20116800" cy="12003024"/>
            <wp:docPr id="1000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xmlns:r="http://schemas.openxmlformats.org/officeDocument/2006/relationships" r:embed="rId74"/>
                    <a:stretch>
                      <a:fillRect/>
                    </a:stretch>
                  </pic:blipFill>
                  <pic:spPr>
                    <a:xfrm>
                      <a:off x="0" y="0"/>
                      <a:ext cx="20116800" cy="12003024"/>
                    </a:xfrm>
                    <a:prstGeom prst="rect">
                      <a:avLst/>
                    </a:prstGeom>
                  </pic:spPr>
                </pic:pic>
              </a:graphicData>
            </a:graphic>
          </wp:inline>
        </w:drawing>
      </w:r>
    </w:p>
    <w:p>
      <w:hyperlink r:id="rId75" w:history="1">
        <w:r>
          <w:rPr>
            <w:color w:val="0000EE"/>
            <w:u w:val="single" w:color="0000EE"/>
          </w:rPr>
          <w:t xml:space="preserve">Galerie </w:t>
        </w:r>
      </w:hyperlink>
    </w:p>
    <w:p>
      <w:hyperlink r:id="rId76" w:history="1"/>
    </w:p>
    <w:p>
      <w:pPr>
        <w:pStyle w:val="Heading4"/>
        <w:keepNext w:val="0"/>
        <w:keepLines w:val="0"/>
        <w:spacing w:before="319" w:after="319"/>
        <w:rPr>
          <w:b/>
          <w:bCs/>
        </w:rPr>
      </w:pPr>
      <w:hyperlink r:id="rId76" w:tgtFrame="_self" w:history="1">
        <w:r>
          <w:rPr>
            <w:rFonts w:ascii="Times New Roman" w:eastAsia="Times New Roman" w:hAnsi="Times New Roman" w:cs="Times New Roman"/>
            <w:i w:val="0"/>
            <w:iCs w:val="0"/>
            <w:color w:val="0000EE"/>
            <w:u w:val="single" w:color="0000EE"/>
          </w:rPr>
          <w:t>Béquilles stabilisatrices de sécurité</w:t>
        </w:r>
      </w:hyperlink>
    </w:p>
    <w:p>
      <w:hyperlink r:id="rId56" w:history="1">
        <w:r>
          <w:rPr>
            <w:color w:val="0000EE"/>
            <w:u w:val="single" w:color="0000EE"/>
          </w:rPr>
          <w:t>City - Urban Fourgon</w:t>
        </w:r>
      </w:hyperlink>
      <w:r>
        <w:t xml:space="preserve">, </w:t>
      </w:r>
      <w:hyperlink r:id="rId63" w:history="1">
        <w:r>
          <w:rPr>
            <w:color w:val="0000EE"/>
            <w:u w:val="single" w:color="0000EE"/>
          </w:rPr>
          <w:t>City fourgon</w:t>
        </w:r>
      </w:hyperlink>
    </w:p>
    <w:p>
      <w:r>
        <w:rPr>
          <w:rStyle w:val="entry-titlerich-snippet-hidden"/>
        </w:rPr>
        <w:t>Certification PIEK</w:t>
      </w:r>
      <w:hyperlink r:id="rId4" w:tooltip="Articles par Guillaume Calviac" w:history="1">
        <w:r>
          <w:rPr>
            <w:rStyle w:val="fn"/>
            <w:color w:val="0000EE"/>
            <w:u w:val="single" w:color="0000EE"/>
          </w:rPr>
          <w:t>Guillaume Calviac</w:t>
        </w:r>
      </w:hyperlink>
      <w:r>
        <w:rPr>
          <w:rStyle w:val="updatedrich-snippet-hidden"/>
        </w:rPr>
        <w:t>2018-04-05T14:14:28+02:00</w:t>
      </w:r>
    </w:p>
    <w:p>
      <w:r>
        <w:rPr>
          <w:strike w:val="0"/>
          <w:u w:val="none"/>
        </w:rPr>
        <w:drawing>
          <wp:inline>
            <wp:extent cx="20116800" cy="12003024"/>
            <wp:docPr id="1000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xmlns:r="http://schemas.openxmlformats.org/officeDocument/2006/relationships" r:embed="rId77"/>
                    <a:stretch>
                      <a:fillRect/>
                    </a:stretch>
                  </pic:blipFill>
                  <pic:spPr>
                    <a:xfrm>
                      <a:off x="0" y="0"/>
                      <a:ext cx="20116800" cy="12003024"/>
                    </a:xfrm>
                    <a:prstGeom prst="rect">
                      <a:avLst/>
                    </a:prstGeom>
                  </pic:spPr>
                </pic:pic>
              </a:graphicData>
            </a:graphic>
          </wp:inline>
        </w:drawing>
      </w:r>
    </w:p>
    <w:p>
      <w:hyperlink r:id="rId78" w:history="1">
        <w:r>
          <w:rPr>
            <w:color w:val="0000EE"/>
            <w:u w:val="single" w:color="0000EE"/>
          </w:rPr>
          <w:t xml:space="preserve">Galerie </w:t>
        </w:r>
      </w:hyperlink>
    </w:p>
    <w:p>
      <w:hyperlink r:id="rId79" w:history="1"/>
    </w:p>
    <w:p>
      <w:pPr>
        <w:pStyle w:val="Heading4"/>
        <w:keepNext w:val="0"/>
        <w:keepLines w:val="0"/>
        <w:spacing w:before="319" w:after="319"/>
        <w:rPr>
          <w:b/>
          <w:bCs/>
        </w:rPr>
      </w:pPr>
      <w:hyperlink r:id="rId79" w:tgtFrame="_self" w:history="1">
        <w:r>
          <w:rPr>
            <w:rFonts w:ascii="Times New Roman" w:eastAsia="Times New Roman" w:hAnsi="Times New Roman" w:cs="Times New Roman"/>
            <w:i w:val="0"/>
            <w:iCs w:val="0"/>
            <w:color w:val="0000EE"/>
            <w:u w:val="single" w:color="0000EE"/>
          </w:rPr>
          <w:t>Certification PIEK</w:t>
        </w:r>
      </w:hyperlink>
    </w:p>
    <w:p>
      <w:hyperlink r:id="rId56" w:history="1">
        <w:r>
          <w:rPr>
            <w:color w:val="0000EE"/>
            <w:u w:val="single" w:color="0000EE"/>
          </w:rPr>
          <w:t>City - Urban Fourgon</w:t>
        </w:r>
      </w:hyperlink>
    </w:p>
    <w:p>
      <w:hyperlink r:id="rId28" w:tgtFrame="_self" w:tooltip="Documentation EN" w:history="1">
        <w:r>
          <w:rPr>
            <w:rStyle w:val="fusion-button-text"/>
            <w:color w:val="0000EE"/>
            <w:u w:val="single" w:color="0000EE"/>
          </w:rPr>
          <w:t>Documentation</w:t>
        </w:r>
      </w:hyperlink>
    </w:p>
    <w:p>
      <w:hyperlink r:id="rId29" w:anchor="city" w:tgtFrame="_blank" w:tooltip="Vidéos-démos" w:history="1">
        <w:r>
          <w:rPr>
            <w:rStyle w:val="fusion-button-text"/>
            <w:color w:val="0000EE"/>
            <w:u w:val="single" w:color="0000EE"/>
          </w:rPr>
          <w:t>Vidéos-démos</w:t>
        </w:r>
      </w:hyperlink>
    </w:p>
    <w:bookmarkStart w:id="2" w:name="appro_chantier"/>
    <w:p>
      <w:pPr>
        <w:pStyle w:val="Heading2"/>
        <w:keepNext w:val="0"/>
        <w:keepLines w:val="0"/>
        <w:spacing w:before="299" w:after="299"/>
        <w:rPr>
          <w:b/>
          <w:bCs/>
          <w:sz w:val="36"/>
          <w:szCs w:val="36"/>
        </w:rPr>
      </w:pPr>
      <w:r>
        <w:rPr>
          <w:rFonts w:ascii="Times New Roman" w:eastAsia="Times New Roman" w:hAnsi="Times New Roman" w:cs="Times New Roman"/>
          <w:i w:val="0"/>
          <w:color w:val="auto"/>
        </w:rPr>
        <w:t>Approvisionnement de chantier</w:t>
      </w:r>
    </w:p>
    <w:bookmarkEnd w:id="2"/>
    <w:p>
      <w:pPr>
        <w:spacing w:before="240" w:after="240"/>
      </w:pPr>
      <w:r>
        <w:t>Les plateaux CITY et URBAN sont les produits idéals pour les approvisionnements de chantiers en milieu urbain ou les espaces de manœuvre sont très limités.</w:t>
      </w:r>
    </w:p>
    <w:p>
      <w:pPr>
        <w:spacing w:before="240" w:after="240"/>
      </w:pPr>
      <w:r>
        <w:t>Certains matériaux nécessitant des équipements particuliers, les plateaux CITY et URBAN peuvent recevoir des aménagements de type basses ridelles, porte fer, grue, ranchers amovibles, etc...</w:t>
      </w:r>
    </w:p>
    <w:p>
      <w:pPr>
        <w:numPr>
          <w:ilvl w:val="0"/>
          <w:numId w:val="4"/>
        </w:numPr>
        <w:spacing w:before="240"/>
        <w:ind w:left="720" w:hanging="210"/>
        <w:jc w:val="left"/>
      </w:pPr>
      <w:r>
        <w:rPr>
          <w:b/>
          <w:bCs/>
        </w:rPr>
        <w:t>Productivité</w:t>
      </w:r>
    </w:p>
    <w:p>
      <w:pPr>
        <w:numPr>
          <w:ilvl w:val="0"/>
          <w:numId w:val="4"/>
        </w:numPr>
        <w:ind w:left="720" w:hanging="210"/>
        <w:jc w:val="left"/>
      </w:pPr>
      <w:r>
        <w:rPr>
          <w:b/>
          <w:bCs/>
        </w:rPr>
        <w:t>Sécurité</w:t>
      </w:r>
    </w:p>
    <w:p>
      <w:pPr>
        <w:numPr>
          <w:ilvl w:val="0"/>
          <w:numId w:val="4"/>
        </w:numPr>
        <w:spacing w:after="240"/>
        <w:ind w:left="720" w:hanging="210"/>
        <w:jc w:val="left"/>
      </w:pPr>
      <w:r>
        <w:rPr>
          <w:b/>
          <w:bCs/>
        </w:rPr>
        <w:t>Adaptabilité</w:t>
      </w:r>
    </w:p>
    <w:p>
      <w:r>
        <w:rPr>
          <w:rStyle w:val="entry-titlerich-snippet-hidden"/>
        </w:rPr>
        <w:t>Plateau</w:t>
      </w:r>
      <w:hyperlink r:id="rId4" w:tooltip="Articles par Guillaume Calviac" w:history="1">
        <w:r>
          <w:rPr>
            <w:rStyle w:val="fn"/>
            <w:color w:val="0000EE"/>
            <w:u w:val="single" w:color="0000EE"/>
          </w:rPr>
          <w:t>Guillaume Calviac</w:t>
        </w:r>
      </w:hyperlink>
      <w:r>
        <w:rPr>
          <w:rStyle w:val="updatedrich-snippet-hidden"/>
        </w:rPr>
        <w:t>2021-01-29T08:43:35+01:00</w:t>
      </w:r>
    </w:p>
    <w:p>
      <w:r>
        <w:rPr>
          <w:strike w:val="0"/>
          <w:u w:val="none"/>
        </w:rPr>
        <w:drawing>
          <wp:inline>
            <wp:extent cx="20116800" cy="12003024"/>
            <wp:docPr id="100043" name="" descr="innovations-city-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xmlns:r="http://schemas.openxmlformats.org/officeDocument/2006/relationships" r:embed="rId80"/>
                    <a:stretch>
                      <a:fillRect/>
                    </a:stretch>
                  </pic:blipFill>
                  <pic:spPr>
                    <a:xfrm>
                      <a:off x="0" y="0"/>
                      <a:ext cx="20116800" cy="12003024"/>
                    </a:xfrm>
                    <a:prstGeom prst="rect">
                      <a:avLst/>
                    </a:prstGeom>
                  </pic:spPr>
                </pic:pic>
              </a:graphicData>
            </a:graphic>
          </wp:inline>
        </w:drawing>
      </w:r>
    </w:p>
    <w:p>
      <w:hyperlink r:id="rId81" w:history="1">
        <w:r>
          <w:rPr>
            <w:color w:val="0000EE"/>
            <w:u w:val="single" w:color="0000EE"/>
          </w:rPr>
          <w:t xml:space="preserve">Galerie </w:t>
        </w:r>
      </w:hyperlink>
    </w:p>
    <w:p>
      <w:hyperlink r:id="rId82" w:history="1"/>
    </w:p>
    <w:p>
      <w:pPr>
        <w:pStyle w:val="Heading4"/>
        <w:keepNext w:val="0"/>
        <w:keepLines w:val="0"/>
        <w:spacing w:before="319" w:after="319"/>
        <w:rPr>
          <w:b/>
          <w:bCs/>
        </w:rPr>
      </w:pPr>
      <w:hyperlink r:id="rId82" w:tgtFrame="_self" w:history="1">
        <w:r>
          <w:rPr>
            <w:rFonts w:ascii="Times New Roman" w:eastAsia="Times New Roman" w:hAnsi="Times New Roman" w:cs="Times New Roman"/>
            <w:i w:val="0"/>
            <w:iCs w:val="0"/>
            <w:color w:val="0000EE"/>
            <w:u w:val="single" w:color="0000EE"/>
          </w:rPr>
          <w:t>Plateau</w:t>
        </w:r>
      </w:hyperlink>
    </w:p>
    <w:p>
      <w:hyperlink r:id="rId83" w:history="1">
        <w:r>
          <w:rPr>
            <w:color w:val="0000EE"/>
            <w:u w:val="single" w:color="0000EE"/>
          </w:rPr>
          <w:t>City plateaux</w:t>
        </w:r>
      </w:hyperlink>
      <w:r>
        <w:t xml:space="preserve">, </w:t>
      </w:r>
      <w:hyperlink r:id="rId20" w:history="1">
        <w:r>
          <w:rPr>
            <w:color w:val="0000EE"/>
            <w:u w:val="single" w:color="0000EE"/>
          </w:rPr>
          <w:t>Innovations - City</w:t>
        </w:r>
      </w:hyperlink>
    </w:p>
    <w:p>
      <w:r>
        <w:rPr>
          <w:rStyle w:val="entry-titlerich-snippet-hidden"/>
        </w:rPr>
        <w:t>Ranchers amovibles</w:t>
      </w:r>
      <w:hyperlink r:id="rId4" w:tooltip="Articles par Guillaume Calviac" w:history="1">
        <w:r>
          <w:rPr>
            <w:rStyle w:val="fn"/>
            <w:color w:val="0000EE"/>
            <w:u w:val="single" w:color="0000EE"/>
          </w:rPr>
          <w:t>Guillaume Calviac</w:t>
        </w:r>
      </w:hyperlink>
      <w:r>
        <w:rPr>
          <w:rStyle w:val="updatedrich-snippet-hidden"/>
        </w:rPr>
        <w:t>2017-02-14T15:21:44+01:00</w:t>
      </w:r>
    </w:p>
    <w:p>
      <w:r>
        <w:rPr>
          <w:strike w:val="0"/>
          <w:u w:val="none"/>
        </w:rPr>
        <w:drawing>
          <wp:inline>
            <wp:extent cx="20116800" cy="12003024"/>
            <wp:docPr id="100045" name="" descr="Fruehauf-City-Plate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xmlns:r="http://schemas.openxmlformats.org/officeDocument/2006/relationships" r:embed="rId84"/>
                    <a:stretch>
                      <a:fillRect/>
                    </a:stretch>
                  </pic:blipFill>
                  <pic:spPr>
                    <a:xfrm>
                      <a:off x="0" y="0"/>
                      <a:ext cx="20116800" cy="12003024"/>
                    </a:xfrm>
                    <a:prstGeom prst="rect">
                      <a:avLst/>
                    </a:prstGeom>
                  </pic:spPr>
                </pic:pic>
              </a:graphicData>
            </a:graphic>
          </wp:inline>
        </w:drawing>
      </w:r>
    </w:p>
    <w:p>
      <w:hyperlink r:id="rId85" w:history="1">
        <w:r>
          <w:rPr>
            <w:color w:val="0000EE"/>
            <w:u w:val="single" w:color="0000EE"/>
          </w:rPr>
          <w:t xml:space="preserve">Galerie </w:t>
        </w:r>
      </w:hyperlink>
    </w:p>
    <w:p>
      <w:hyperlink r:id="rId86" w:history="1"/>
    </w:p>
    <w:p>
      <w:pPr>
        <w:pStyle w:val="Heading4"/>
        <w:keepNext w:val="0"/>
        <w:keepLines w:val="0"/>
        <w:spacing w:before="319" w:after="319"/>
        <w:rPr>
          <w:b/>
          <w:bCs/>
        </w:rPr>
      </w:pPr>
      <w:hyperlink r:id="rId86" w:tgtFrame="_self" w:history="1">
        <w:r>
          <w:rPr>
            <w:rFonts w:ascii="Times New Roman" w:eastAsia="Times New Roman" w:hAnsi="Times New Roman" w:cs="Times New Roman"/>
            <w:i w:val="0"/>
            <w:iCs w:val="0"/>
            <w:color w:val="0000EE"/>
            <w:u w:val="single" w:color="0000EE"/>
          </w:rPr>
          <w:t>Ranchers amovibles</w:t>
        </w:r>
      </w:hyperlink>
    </w:p>
    <w:p>
      <w:hyperlink r:id="rId83" w:history="1">
        <w:r>
          <w:rPr>
            <w:color w:val="0000EE"/>
            <w:u w:val="single" w:color="0000EE"/>
          </w:rPr>
          <w:t>City plateaux</w:t>
        </w:r>
      </w:hyperlink>
    </w:p>
    <w:p>
      <w:r>
        <w:rPr>
          <w:rStyle w:val="entry-titlerich-snippet-hidden"/>
        </w:rPr>
        <w:t>Aménagement plateau grue</w:t>
      </w:r>
      <w:hyperlink r:id="rId4" w:tooltip="Articles par Guillaume Calviac" w:history="1">
        <w:r>
          <w:rPr>
            <w:rStyle w:val="fn"/>
            <w:color w:val="0000EE"/>
            <w:u w:val="single" w:color="0000EE"/>
          </w:rPr>
          <w:t>Guillaume Calviac</w:t>
        </w:r>
      </w:hyperlink>
      <w:r>
        <w:rPr>
          <w:rStyle w:val="updatedrich-snippet-hidden"/>
        </w:rPr>
        <w:t>2017-06-15T17:01:11+02:00</w:t>
      </w:r>
    </w:p>
    <w:p>
      <w:r>
        <w:rPr>
          <w:strike w:val="0"/>
          <w:u w:val="none"/>
        </w:rPr>
        <w:drawing>
          <wp:inline>
            <wp:extent cx="20116800" cy="12003024"/>
            <wp:docPr id="100047" name="" descr="Fruehauf-City-Plate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xmlns:r="http://schemas.openxmlformats.org/officeDocument/2006/relationships" r:embed="rId87"/>
                    <a:stretch>
                      <a:fillRect/>
                    </a:stretch>
                  </pic:blipFill>
                  <pic:spPr>
                    <a:xfrm>
                      <a:off x="0" y="0"/>
                      <a:ext cx="20116800" cy="12003024"/>
                    </a:xfrm>
                    <a:prstGeom prst="rect">
                      <a:avLst/>
                    </a:prstGeom>
                  </pic:spPr>
                </pic:pic>
              </a:graphicData>
            </a:graphic>
          </wp:inline>
        </w:drawing>
      </w:r>
    </w:p>
    <w:p>
      <w:hyperlink r:id="rId88" w:history="1">
        <w:r>
          <w:rPr>
            <w:color w:val="0000EE"/>
            <w:u w:val="single" w:color="0000EE"/>
          </w:rPr>
          <w:t xml:space="preserve">Galerie </w:t>
        </w:r>
      </w:hyperlink>
    </w:p>
    <w:p>
      <w:hyperlink r:id="rId89" w:history="1"/>
    </w:p>
    <w:p>
      <w:pPr>
        <w:pStyle w:val="Heading4"/>
        <w:keepNext w:val="0"/>
        <w:keepLines w:val="0"/>
        <w:spacing w:before="319" w:after="319"/>
        <w:rPr>
          <w:b/>
          <w:bCs/>
        </w:rPr>
      </w:pPr>
      <w:hyperlink r:id="rId89" w:tgtFrame="_self" w:history="1">
        <w:r>
          <w:rPr>
            <w:rFonts w:ascii="Times New Roman" w:eastAsia="Times New Roman" w:hAnsi="Times New Roman" w:cs="Times New Roman"/>
            <w:i w:val="0"/>
            <w:iCs w:val="0"/>
            <w:color w:val="0000EE"/>
            <w:u w:val="single" w:color="0000EE"/>
          </w:rPr>
          <w:t>Aménagement plateau grue</w:t>
        </w:r>
      </w:hyperlink>
    </w:p>
    <w:p>
      <w:hyperlink r:id="rId83" w:history="1">
        <w:r>
          <w:rPr>
            <w:color w:val="0000EE"/>
            <w:u w:val="single" w:color="0000EE"/>
          </w:rPr>
          <w:t>City plateaux</w:t>
        </w:r>
      </w:hyperlink>
    </w:p>
    <w:p>
      <w:r>
        <w:rPr>
          <w:rStyle w:val="entry-titlerich-snippet-hidden"/>
        </w:rPr>
        <w:t>Aménagement porte fer</w:t>
      </w:r>
      <w:hyperlink r:id="rId4" w:tooltip="Articles par Guillaume Calviac" w:history="1">
        <w:r>
          <w:rPr>
            <w:rStyle w:val="fn"/>
            <w:color w:val="0000EE"/>
            <w:u w:val="single" w:color="0000EE"/>
          </w:rPr>
          <w:t>Guillaume Calviac</w:t>
        </w:r>
      </w:hyperlink>
      <w:r>
        <w:rPr>
          <w:rStyle w:val="updatedrich-snippet-hidden"/>
        </w:rPr>
        <w:t>2017-06-15T17:01:31+02:00</w:t>
      </w:r>
    </w:p>
    <w:p>
      <w:r>
        <w:rPr>
          <w:strike w:val="0"/>
          <w:u w:val="none"/>
        </w:rPr>
        <w:drawing>
          <wp:inline>
            <wp:extent cx="20116800" cy="12003024"/>
            <wp:docPr id="100049" name="" descr="Fruehauf-City-Plate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xmlns:r="http://schemas.openxmlformats.org/officeDocument/2006/relationships" r:embed="rId90"/>
                    <a:stretch>
                      <a:fillRect/>
                    </a:stretch>
                  </pic:blipFill>
                  <pic:spPr>
                    <a:xfrm>
                      <a:off x="0" y="0"/>
                      <a:ext cx="20116800" cy="12003024"/>
                    </a:xfrm>
                    <a:prstGeom prst="rect">
                      <a:avLst/>
                    </a:prstGeom>
                  </pic:spPr>
                </pic:pic>
              </a:graphicData>
            </a:graphic>
          </wp:inline>
        </w:drawing>
      </w:r>
    </w:p>
    <w:p>
      <w:hyperlink r:id="rId91" w:history="1">
        <w:r>
          <w:rPr>
            <w:color w:val="0000EE"/>
            <w:u w:val="single" w:color="0000EE"/>
          </w:rPr>
          <w:t xml:space="preserve">Galerie </w:t>
        </w:r>
      </w:hyperlink>
    </w:p>
    <w:p>
      <w:hyperlink r:id="rId92" w:history="1"/>
    </w:p>
    <w:p>
      <w:pPr>
        <w:pStyle w:val="Heading4"/>
        <w:keepNext w:val="0"/>
        <w:keepLines w:val="0"/>
        <w:spacing w:before="319" w:after="319"/>
        <w:rPr>
          <w:b/>
          <w:bCs/>
        </w:rPr>
      </w:pPr>
      <w:hyperlink r:id="rId92" w:tgtFrame="_self" w:history="1">
        <w:r>
          <w:rPr>
            <w:rFonts w:ascii="Times New Roman" w:eastAsia="Times New Roman" w:hAnsi="Times New Roman" w:cs="Times New Roman"/>
            <w:i w:val="0"/>
            <w:iCs w:val="0"/>
            <w:color w:val="0000EE"/>
            <w:u w:val="single" w:color="0000EE"/>
          </w:rPr>
          <w:t>Aménagement porte fer</w:t>
        </w:r>
      </w:hyperlink>
    </w:p>
    <w:p>
      <w:hyperlink r:id="rId83" w:history="1">
        <w:r>
          <w:rPr>
            <w:color w:val="0000EE"/>
            <w:u w:val="single" w:color="0000EE"/>
          </w:rPr>
          <w:t>City plateaux</w:t>
        </w:r>
      </w:hyperlink>
    </w:p>
    <w:p>
      <w:r>
        <w:rPr>
          <w:rStyle w:val="entry-titlerich-snippet-hidden"/>
        </w:rPr>
        <w:t>Plateau</w:t>
      </w:r>
      <w:hyperlink r:id="rId4" w:tooltip="Articles par Guillaume Calviac" w:history="1">
        <w:r>
          <w:rPr>
            <w:rStyle w:val="fn"/>
            <w:color w:val="0000EE"/>
            <w:u w:val="single" w:color="0000EE"/>
          </w:rPr>
          <w:t>Guillaume Calviac</w:t>
        </w:r>
      </w:hyperlink>
      <w:r>
        <w:rPr>
          <w:rStyle w:val="updatedrich-snippet-hidden"/>
        </w:rPr>
        <w:t>2017-06-15T17:02:14+02:00</w:t>
      </w:r>
    </w:p>
    <w:p>
      <w:r>
        <w:rPr>
          <w:strike w:val="0"/>
          <w:u w:val="none"/>
        </w:rPr>
        <w:drawing>
          <wp:inline>
            <wp:extent cx="20116800" cy="12003024"/>
            <wp:docPr id="100051" name="" descr="Fruehauf-City-Plate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xmlns:r="http://schemas.openxmlformats.org/officeDocument/2006/relationships" r:embed="rId93"/>
                    <a:stretch>
                      <a:fillRect/>
                    </a:stretch>
                  </pic:blipFill>
                  <pic:spPr>
                    <a:xfrm>
                      <a:off x="0" y="0"/>
                      <a:ext cx="20116800" cy="12003024"/>
                    </a:xfrm>
                    <a:prstGeom prst="rect">
                      <a:avLst/>
                    </a:prstGeom>
                  </pic:spPr>
                </pic:pic>
              </a:graphicData>
            </a:graphic>
          </wp:inline>
        </w:drawing>
      </w:r>
    </w:p>
    <w:p>
      <w:hyperlink r:id="rId94" w:history="1">
        <w:r>
          <w:rPr>
            <w:color w:val="0000EE"/>
            <w:u w:val="single" w:color="0000EE"/>
          </w:rPr>
          <w:t xml:space="preserve">Galerie </w:t>
        </w:r>
      </w:hyperlink>
    </w:p>
    <w:p>
      <w:hyperlink r:id="rId95" w:history="1"/>
    </w:p>
    <w:p>
      <w:pPr>
        <w:pStyle w:val="Heading4"/>
        <w:keepNext w:val="0"/>
        <w:keepLines w:val="0"/>
        <w:spacing w:before="319" w:after="319"/>
        <w:rPr>
          <w:b/>
          <w:bCs/>
        </w:rPr>
      </w:pPr>
      <w:hyperlink r:id="rId95" w:tgtFrame="_self" w:history="1">
        <w:r>
          <w:rPr>
            <w:rFonts w:ascii="Times New Roman" w:eastAsia="Times New Roman" w:hAnsi="Times New Roman" w:cs="Times New Roman"/>
            <w:i w:val="0"/>
            <w:iCs w:val="0"/>
            <w:color w:val="0000EE"/>
            <w:u w:val="single" w:color="0000EE"/>
          </w:rPr>
          <w:t>Plateau</w:t>
        </w:r>
      </w:hyperlink>
    </w:p>
    <w:p>
      <w:hyperlink r:id="rId83" w:history="1">
        <w:r>
          <w:rPr>
            <w:color w:val="0000EE"/>
            <w:u w:val="single" w:color="0000EE"/>
          </w:rPr>
          <w:t>City plateaux</w:t>
        </w:r>
      </w:hyperlink>
    </w:p>
    <w:p>
      <w:hyperlink r:id="rId28" w:tgtFrame="_self" w:tooltip="Documentation EN" w:history="1">
        <w:r>
          <w:rPr>
            <w:rStyle w:val="fusion-button-text"/>
            <w:color w:val="0000EE"/>
            <w:u w:val="single" w:color="0000EE"/>
          </w:rPr>
          <w:t>Documentation</w:t>
        </w:r>
      </w:hyperlink>
    </w:p>
    <w:bookmarkStart w:id="3" w:name="distribution_frigorifique"/>
    <w:p>
      <w:pPr>
        <w:pStyle w:val="Heading2"/>
        <w:keepNext w:val="0"/>
        <w:keepLines w:val="0"/>
        <w:spacing w:before="299" w:after="299"/>
        <w:rPr>
          <w:b/>
          <w:bCs/>
          <w:sz w:val="36"/>
          <w:szCs w:val="36"/>
        </w:rPr>
      </w:pPr>
      <w:r>
        <w:rPr>
          <w:rFonts w:ascii="Times New Roman" w:eastAsia="Times New Roman" w:hAnsi="Times New Roman" w:cs="Times New Roman"/>
          <w:i w:val="0"/>
          <w:color w:val="auto"/>
        </w:rPr>
        <w:t>Distribution frigorifique</w:t>
      </w:r>
    </w:p>
    <w:bookmarkEnd w:id="3"/>
    <w:p>
      <w:pPr>
        <w:spacing w:before="240" w:after="240"/>
      </w:pPr>
      <w:r>
        <w:rPr>
          <w:rStyle w:val="cap"/>
          <w:i/>
          <w:iCs/>
        </w:rPr>
        <w:t>Fruehauf</w:t>
      </w:r>
      <w:r>
        <w:rPr>
          <w:i/>
          <w:iCs/>
        </w:rPr>
        <w:t xml:space="preserve"> </w:t>
      </w:r>
      <w:r>
        <w:t>met à disposition des carrossiers, des châssis nus, destinés à recevoir des carrosseries frigorifiques.</w:t>
      </w:r>
    </w:p>
    <w:p>
      <w:pPr>
        <w:spacing w:before="240" w:after="240"/>
      </w:pPr>
      <w:r>
        <w:t>Leur structure mécano soudée renforcée, l'essieu dirigé et l'empattement optimisé permettent une parfaite adaptation par les carrossiers à leurs spécificités d'utilisation.</w:t>
      </w:r>
    </w:p>
    <w:p>
      <w:pPr>
        <w:numPr>
          <w:ilvl w:val="0"/>
          <w:numId w:val="5"/>
        </w:numPr>
        <w:spacing w:before="240"/>
        <w:ind w:left="720" w:hanging="210"/>
        <w:jc w:val="left"/>
      </w:pPr>
      <w:r>
        <w:rPr>
          <w:b/>
          <w:bCs/>
        </w:rPr>
        <w:t>Adaptabilité</w:t>
      </w:r>
    </w:p>
    <w:p>
      <w:pPr>
        <w:numPr>
          <w:ilvl w:val="0"/>
          <w:numId w:val="5"/>
        </w:numPr>
        <w:ind w:left="720" w:hanging="210"/>
        <w:jc w:val="left"/>
      </w:pPr>
      <w:r>
        <w:rPr>
          <w:b/>
          <w:bCs/>
        </w:rPr>
        <w:t>Productivité</w:t>
      </w:r>
    </w:p>
    <w:p>
      <w:pPr>
        <w:numPr>
          <w:ilvl w:val="0"/>
          <w:numId w:val="5"/>
        </w:numPr>
        <w:spacing w:after="240"/>
        <w:ind w:left="720" w:hanging="210"/>
        <w:jc w:val="left"/>
      </w:pPr>
      <w:r>
        <w:rPr>
          <w:b/>
          <w:bCs/>
        </w:rPr>
        <w:t>Simplicité</w:t>
      </w:r>
    </w:p>
    <w:p>
      <w:r>
        <w:rPr>
          <w:rStyle w:val="entry-titlerich-snippet-hidden"/>
        </w:rPr>
        <w:t>Caisse frigorifique sur châssis prédisposé</w:t>
      </w:r>
      <w:hyperlink r:id="rId4" w:tooltip="Articles par Guillaume Calviac" w:history="1">
        <w:r>
          <w:rPr>
            <w:rStyle w:val="fn"/>
            <w:color w:val="0000EE"/>
            <w:u w:val="single" w:color="0000EE"/>
          </w:rPr>
          <w:t>Guillaume Calviac</w:t>
        </w:r>
      </w:hyperlink>
      <w:r>
        <w:rPr>
          <w:rStyle w:val="updatedrich-snippet-hidden"/>
        </w:rPr>
        <w:t>2021-01-29T08:43:48+01:00</w:t>
      </w:r>
    </w:p>
    <w:p>
      <w:r>
        <w:rPr>
          <w:strike w:val="0"/>
          <w:u w:val="none"/>
        </w:rPr>
        <w:drawing>
          <wp:inline>
            <wp:extent cx="20116800" cy="12003024"/>
            <wp:docPr id="100053" name="" descr="Fruehauf-innovations-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xmlns:r="http://schemas.openxmlformats.org/officeDocument/2006/relationships" r:embed="rId96"/>
                    <a:stretch>
                      <a:fillRect/>
                    </a:stretch>
                  </pic:blipFill>
                  <pic:spPr>
                    <a:xfrm>
                      <a:off x="0" y="0"/>
                      <a:ext cx="20116800" cy="12003024"/>
                    </a:xfrm>
                    <a:prstGeom prst="rect">
                      <a:avLst/>
                    </a:prstGeom>
                  </pic:spPr>
                </pic:pic>
              </a:graphicData>
            </a:graphic>
          </wp:inline>
        </w:drawing>
      </w:r>
    </w:p>
    <w:p>
      <w:hyperlink r:id="rId97" w:history="1">
        <w:r>
          <w:rPr>
            <w:color w:val="0000EE"/>
            <w:u w:val="single" w:color="0000EE"/>
          </w:rPr>
          <w:t xml:space="preserve">Galerie </w:t>
        </w:r>
      </w:hyperlink>
    </w:p>
    <w:p>
      <w:hyperlink r:id="rId98" w:history="1"/>
    </w:p>
    <w:p>
      <w:pPr>
        <w:pStyle w:val="Heading4"/>
        <w:keepNext w:val="0"/>
        <w:keepLines w:val="0"/>
        <w:spacing w:before="319" w:after="319"/>
        <w:rPr>
          <w:b/>
          <w:bCs/>
        </w:rPr>
      </w:pPr>
      <w:hyperlink r:id="rId98" w:tgtFrame="_self" w:history="1">
        <w:r>
          <w:rPr>
            <w:rFonts w:ascii="Times New Roman" w:eastAsia="Times New Roman" w:hAnsi="Times New Roman" w:cs="Times New Roman"/>
            <w:i w:val="0"/>
            <w:iCs w:val="0"/>
            <w:color w:val="0000EE"/>
            <w:u w:val="single" w:color="0000EE"/>
          </w:rPr>
          <w:t>Caisse frigorifique sur châssis prédisposé</w:t>
        </w:r>
      </w:hyperlink>
    </w:p>
    <w:p>
      <w:hyperlink r:id="rId99" w:history="1">
        <w:r>
          <w:rPr>
            <w:color w:val="0000EE"/>
            <w:u w:val="single" w:color="0000EE"/>
          </w:rPr>
          <w:t>City frigo</w:t>
        </w:r>
      </w:hyperlink>
      <w:r>
        <w:t xml:space="preserve">, </w:t>
      </w:r>
      <w:hyperlink r:id="rId20" w:history="1">
        <w:r>
          <w:rPr>
            <w:color w:val="0000EE"/>
            <w:u w:val="single" w:color="0000EE"/>
          </w:rPr>
          <w:t>Innovations - City</w:t>
        </w:r>
      </w:hyperlink>
    </w:p>
    <w:p>
      <w:r>
        <w:rPr>
          <w:rStyle w:val="entry-titlerich-snippet-hidden"/>
        </w:rPr>
        <w:t>Caisse frigorifique sur châssis prédisposé</w:t>
      </w:r>
      <w:hyperlink r:id="rId4" w:tooltip="Articles par Guillaume Calviac" w:history="1">
        <w:r>
          <w:rPr>
            <w:rStyle w:val="fn"/>
            <w:color w:val="0000EE"/>
            <w:u w:val="single" w:color="0000EE"/>
          </w:rPr>
          <w:t>Guillaume Calviac</w:t>
        </w:r>
      </w:hyperlink>
      <w:r>
        <w:rPr>
          <w:rStyle w:val="updatedrich-snippet-hidden"/>
        </w:rPr>
        <w:t>2017-06-15T17:15:21+02:00</w:t>
      </w:r>
    </w:p>
    <w:p>
      <w:r>
        <w:rPr>
          <w:strike w:val="0"/>
          <w:u w:val="none"/>
        </w:rPr>
        <w:drawing>
          <wp:inline>
            <wp:extent cx="20116800" cy="12003024"/>
            <wp:docPr id="100055" name="" descr="Fruehauf-City-F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xmlns:r="http://schemas.openxmlformats.org/officeDocument/2006/relationships" r:embed="rId100"/>
                    <a:stretch>
                      <a:fillRect/>
                    </a:stretch>
                  </pic:blipFill>
                  <pic:spPr>
                    <a:xfrm>
                      <a:off x="0" y="0"/>
                      <a:ext cx="20116800" cy="12003024"/>
                    </a:xfrm>
                    <a:prstGeom prst="rect">
                      <a:avLst/>
                    </a:prstGeom>
                  </pic:spPr>
                </pic:pic>
              </a:graphicData>
            </a:graphic>
          </wp:inline>
        </w:drawing>
      </w:r>
    </w:p>
    <w:p>
      <w:hyperlink r:id="rId101" w:history="1">
        <w:r>
          <w:rPr>
            <w:color w:val="0000EE"/>
            <w:u w:val="single" w:color="0000EE"/>
          </w:rPr>
          <w:t xml:space="preserve">Galerie </w:t>
        </w:r>
      </w:hyperlink>
    </w:p>
    <w:p>
      <w:hyperlink r:id="rId102" w:history="1"/>
    </w:p>
    <w:p>
      <w:pPr>
        <w:pStyle w:val="Heading4"/>
        <w:keepNext w:val="0"/>
        <w:keepLines w:val="0"/>
        <w:spacing w:before="319" w:after="319"/>
        <w:rPr>
          <w:b/>
          <w:bCs/>
        </w:rPr>
      </w:pPr>
      <w:hyperlink r:id="rId102" w:tgtFrame="_self" w:history="1">
        <w:r>
          <w:rPr>
            <w:rFonts w:ascii="Times New Roman" w:eastAsia="Times New Roman" w:hAnsi="Times New Roman" w:cs="Times New Roman"/>
            <w:i w:val="0"/>
            <w:iCs w:val="0"/>
            <w:color w:val="0000EE"/>
            <w:u w:val="single" w:color="0000EE"/>
          </w:rPr>
          <w:t>Caisse frigorifique sur châssis prédisposé</w:t>
        </w:r>
      </w:hyperlink>
    </w:p>
    <w:p>
      <w:hyperlink r:id="rId99" w:history="1">
        <w:r>
          <w:rPr>
            <w:color w:val="0000EE"/>
            <w:u w:val="single" w:color="0000EE"/>
          </w:rPr>
          <w:t>City frigo</w:t>
        </w:r>
      </w:hyperlink>
    </w:p>
    <w:p>
      <w:r>
        <w:rPr>
          <w:rStyle w:val="entry-titlerich-snippet-hidden"/>
        </w:rPr>
        <w:t>Caisse frigorifique sur châssis prédisposé</w:t>
      </w:r>
      <w:hyperlink r:id="rId4" w:tooltip="Articles par Guillaume Calviac" w:history="1">
        <w:r>
          <w:rPr>
            <w:rStyle w:val="fn"/>
            <w:color w:val="0000EE"/>
            <w:u w:val="single" w:color="0000EE"/>
          </w:rPr>
          <w:t>Guillaume Calviac</w:t>
        </w:r>
      </w:hyperlink>
      <w:r>
        <w:rPr>
          <w:rStyle w:val="updatedrich-snippet-hidden"/>
        </w:rPr>
        <w:t>2017-06-15T17:13:19+02:00</w:t>
      </w:r>
    </w:p>
    <w:p>
      <w:r>
        <w:rPr>
          <w:strike w:val="0"/>
          <w:u w:val="none"/>
        </w:rPr>
        <w:drawing>
          <wp:inline>
            <wp:extent cx="20116800" cy="12003024"/>
            <wp:docPr id="100057" name="" descr="Fruehauf-City-F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xmlns:r="http://schemas.openxmlformats.org/officeDocument/2006/relationships" r:embed="rId103"/>
                    <a:stretch>
                      <a:fillRect/>
                    </a:stretch>
                  </pic:blipFill>
                  <pic:spPr>
                    <a:xfrm>
                      <a:off x="0" y="0"/>
                      <a:ext cx="20116800" cy="12003024"/>
                    </a:xfrm>
                    <a:prstGeom prst="rect">
                      <a:avLst/>
                    </a:prstGeom>
                  </pic:spPr>
                </pic:pic>
              </a:graphicData>
            </a:graphic>
          </wp:inline>
        </w:drawing>
      </w:r>
    </w:p>
    <w:p>
      <w:hyperlink r:id="rId104" w:history="1">
        <w:r>
          <w:rPr>
            <w:color w:val="0000EE"/>
            <w:u w:val="single" w:color="0000EE"/>
          </w:rPr>
          <w:t xml:space="preserve">Galerie </w:t>
        </w:r>
      </w:hyperlink>
    </w:p>
    <w:p>
      <w:hyperlink r:id="rId105" w:history="1"/>
    </w:p>
    <w:p>
      <w:pPr>
        <w:pStyle w:val="Heading4"/>
        <w:keepNext w:val="0"/>
        <w:keepLines w:val="0"/>
        <w:spacing w:before="319" w:after="319"/>
        <w:rPr>
          <w:b/>
          <w:bCs/>
        </w:rPr>
      </w:pPr>
      <w:hyperlink r:id="rId105" w:tgtFrame="_self" w:history="1">
        <w:r>
          <w:rPr>
            <w:rFonts w:ascii="Times New Roman" w:eastAsia="Times New Roman" w:hAnsi="Times New Roman" w:cs="Times New Roman"/>
            <w:i w:val="0"/>
            <w:iCs w:val="0"/>
            <w:color w:val="0000EE"/>
            <w:u w:val="single" w:color="0000EE"/>
          </w:rPr>
          <w:t>Caisse frigorifique sur châssis prédisposé</w:t>
        </w:r>
      </w:hyperlink>
    </w:p>
    <w:p>
      <w:hyperlink r:id="rId99" w:history="1">
        <w:r>
          <w:rPr>
            <w:color w:val="0000EE"/>
            <w:u w:val="single" w:color="0000EE"/>
          </w:rPr>
          <w:t>City frigo</w:t>
        </w:r>
      </w:hyperlink>
    </w:p>
    <w:p>
      <w:r>
        <w:rPr>
          <w:rStyle w:val="entry-titlerich-snippet-hidden"/>
        </w:rPr>
        <w:t>Châssis prédisposé pour caisse frigorifique</w:t>
      </w:r>
      <w:hyperlink r:id="rId4" w:tooltip="Articles par Guillaume Calviac" w:history="1">
        <w:r>
          <w:rPr>
            <w:rStyle w:val="fn"/>
            <w:color w:val="0000EE"/>
            <w:u w:val="single" w:color="0000EE"/>
          </w:rPr>
          <w:t>Guillaume Calviac</w:t>
        </w:r>
      </w:hyperlink>
      <w:r>
        <w:rPr>
          <w:rStyle w:val="updatedrich-snippet-hidden"/>
        </w:rPr>
        <w:t>2017-06-15T17:15:19+02:00</w:t>
      </w:r>
    </w:p>
    <w:p>
      <w:r>
        <w:rPr>
          <w:strike w:val="0"/>
          <w:u w:val="none"/>
        </w:rPr>
        <w:drawing>
          <wp:inline>
            <wp:extent cx="20116800" cy="12003024"/>
            <wp:docPr id="100059" name="" descr="Fruehauf-City-F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xmlns:r="http://schemas.openxmlformats.org/officeDocument/2006/relationships" r:embed="rId106"/>
                    <a:stretch>
                      <a:fillRect/>
                    </a:stretch>
                  </pic:blipFill>
                  <pic:spPr>
                    <a:xfrm>
                      <a:off x="0" y="0"/>
                      <a:ext cx="20116800" cy="12003024"/>
                    </a:xfrm>
                    <a:prstGeom prst="rect">
                      <a:avLst/>
                    </a:prstGeom>
                  </pic:spPr>
                </pic:pic>
              </a:graphicData>
            </a:graphic>
          </wp:inline>
        </w:drawing>
      </w:r>
    </w:p>
    <w:p>
      <w:hyperlink r:id="rId107" w:history="1">
        <w:r>
          <w:rPr>
            <w:color w:val="0000EE"/>
            <w:u w:val="single" w:color="0000EE"/>
          </w:rPr>
          <w:t xml:space="preserve">Galerie </w:t>
        </w:r>
      </w:hyperlink>
    </w:p>
    <w:p>
      <w:hyperlink r:id="rId108" w:history="1"/>
    </w:p>
    <w:p>
      <w:pPr>
        <w:pStyle w:val="Heading4"/>
        <w:keepNext w:val="0"/>
        <w:keepLines w:val="0"/>
        <w:spacing w:before="319" w:after="319"/>
        <w:rPr>
          <w:b/>
          <w:bCs/>
        </w:rPr>
      </w:pPr>
      <w:hyperlink r:id="rId108" w:tgtFrame="_self" w:history="1">
        <w:r>
          <w:rPr>
            <w:rFonts w:ascii="Times New Roman" w:eastAsia="Times New Roman" w:hAnsi="Times New Roman" w:cs="Times New Roman"/>
            <w:i w:val="0"/>
            <w:iCs w:val="0"/>
            <w:color w:val="0000EE"/>
            <w:u w:val="single" w:color="0000EE"/>
          </w:rPr>
          <w:t>Châssis prédisposé pour caisse frigorifique</w:t>
        </w:r>
      </w:hyperlink>
    </w:p>
    <w:p>
      <w:hyperlink r:id="rId99" w:history="1">
        <w:r>
          <w:rPr>
            <w:color w:val="0000EE"/>
            <w:u w:val="single" w:color="0000EE"/>
          </w:rPr>
          <w:t>City frigo</w:t>
        </w:r>
      </w:hyperlink>
    </w:p>
    <w:p>
      <w:r>
        <w:rPr>
          <w:rStyle w:val="entry-titlerich-snippet-hidden"/>
        </w:rPr>
        <w:t>Châssis prédisposé pour caisse frigorifique</w:t>
      </w:r>
      <w:hyperlink r:id="rId4" w:tooltip="Articles par Guillaume Calviac" w:history="1">
        <w:r>
          <w:rPr>
            <w:rStyle w:val="fn"/>
            <w:color w:val="0000EE"/>
            <w:u w:val="single" w:color="0000EE"/>
          </w:rPr>
          <w:t>Guillaume Calviac</w:t>
        </w:r>
      </w:hyperlink>
      <w:r>
        <w:rPr>
          <w:rStyle w:val="updatedrich-snippet-hidden"/>
        </w:rPr>
        <w:t>2017-06-15T17:15:17+02:00</w:t>
      </w:r>
    </w:p>
    <w:p>
      <w:r>
        <w:rPr>
          <w:strike w:val="0"/>
          <w:u w:val="none"/>
        </w:rPr>
        <w:drawing>
          <wp:inline>
            <wp:extent cx="20116800" cy="12003024"/>
            <wp:docPr id="100061" name="" descr="Fruehauf-City-F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xmlns:r="http://schemas.openxmlformats.org/officeDocument/2006/relationships" r:embed="rId109"/>
                    <a:stretch>
                      <a:fillRect/>
                    </a:stretch>
                  </pic:blipFill>
                  <pic:spPr>
                    <a:xfrm>
                      <a:off x="0" y="0"/>
                      <a:ext cx="20116800" cy="12003024"/>
                    </a:xfrm>
                    <a:prstGeom prst="rect">
                      <a:avLst/>
                    </a:prstGeom>
                  </pic:spPr>
                </pic:pic>
              </a:graphicData>
            </a:graphic>
          </wp:inline>
        </w:drawing>
      </w:r>
    </w:p>
    <w:p>
      <w:hyperlink r:id="rId110" w:history="1">
        <w:r>
          <w:rPr>
            <w:color w:val="0000EE"/>
            <w:u w:val="single" w:color="0000EE"/>
          </w:rPr>
          <w:t xml:space="preserve">Galerie </w:t>
        </w:r>
      </w:hyperlink>
    </w:p>
    <w:p>
      <w:hyperlink r:id="rId111" w:history="1"/>
    </w:p>
    <w:p>
      <w:pPr>
        <w:pStyle w:val="Heading4"/>
        <w:keepNext w:val="0"/>
        <w:keepLines w:val="0"/>
        <w:spacing w:before="319" w:after="319"/>
        <w:rPr>
          <w:b/>
          <w:bCs/>
        </w:rPr>
      </w:pPr>
      <w:hyperlink r:id="rId111" w:tgtFrame="_self" w:history="1">
        <w:r>
          <w:rPr>
            <w:rFonts w:ascii="Times New Roman" w:eastAsia="Times New Roman" w:hAnsi="Times New Roman" w:cs="Times New Roman"/>
            <w:i w:val="0"/>
            <w:iCs w:val="0"/>
            <w:color w:val="0000EE"/>
            <w:u w:val="single" w:color="0000EE"/>
          </w:rPr>
          <w:t>Châssis prédisposé pour caisse frigorifique</w:t>
        </w:r>
      </w:hyperlink>
    </w:p>
    <w:p>
      <w:hyperlink r:id="rId99" w:history="1">
        <w:r>
          <w:rPr>
            <w:color w:val="0000EE"/>
            <w:u w:val="single" w:color="0000EE"/>
          </w:rPr>
          <w:t>City frigo</w:t>
        </w:r>
      </w:hyperlink>
    </w:p>
    <w:p>
      <w:r>
        <w:rPr>
          <w:rStyle w:val="entry-titlerich-snippet-hidden"/>
        </w:rPr>
        <w:t>Caisse frigorifique sur châssis prédisposé</w:t>
      </w:r>
      <w:hyperlink r:id="rId4" w:tooltip="Articles par Guillaume Calviac" w:history="1">
        <w:r>
          <w:rPr>
            <w:rStyle w:val="fn"/>
            <w:color w:val="0000EE"/>
            <w:u w:val="single" w:color="0000EE"/>
          </w:rPr>
          <w:t>Guillaume Calviac</w:t>
        </w:r>
      </w:hyperlink>
      <w:r>
        <w:rPr>
          <w:rStyle w:val="updatedrich-snippet-hidden"/>
        </w:rPr>
        <w:t>2017-06-15T17:15:12+02:00</w:t>
      </w:r>
    </w:p>
    <w:p>
      <w:r>
        <w:rPr>
          <w:strike w:val="0"/>
          <w:u w:val="none"/>
        </w:rPr>
        <w:drawing>
          <wp:inline>
            <wp:extent cx="20116800" cy="12003024"/>
            <wp:docPr id="100063" name="" descr="Fruehauf-City-F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xmlns:r="http://schemas.openxmlformats.org/officeDocument/2006/relationships" r:embed="rId112"/>
                    <a:stretch>
                      <a:fillRect/>
                    </a:stretch>
                  </pic:blipFill>
                  <pic:spPr>
                    <a:xfrm>
                      <a:off x="0" y="0"/>
                      <a:ext cx="20116800" cy="12003024"/>
                    </a:xfrm>
                    <a:prstGeom prst="rect">
                      <a:avLst/>
                    </a:prstGeom>
                  </pic:spPr>
                </pic:pic>
              </a:graphicData>
            </a:graphic>
          </wp:inline>
        </w:drawing>
      </w:r>
    </w:p>
    <w:p>
      <w:hyperlink r:id="rId113" w:history="1">
        <w:r>
          <w:rPr>
            <w:color w:val="0000EE"/>
            <w:u w:val="single" w:color="0000EE"/>
          </w:rPr>
          <w:t xml:space="preserve">Galerie </w:t>
        </w:r>
      </w:hyperlink>
    </w:p>
    <w:p>
      <w:hyperlink r:id="rId114" w:history="1"/>
    </w:p>
    <w:p>
      <w:pPr>
        <w:pStyle w:val="Heading4"/>
        <w:keepNext w:val="0"/>
        <w:keepLines w:val="0"/>
        <w:spacing w:before="319" w:after="319"/>
        <w:rPr>
          <w:b/>
          <w:bCs/>
        </w:rPr>
      </w:pPr>
      <w:hyperlink r:id="rId114" w:tgtFrame="_self" w:history="1">
        <w:r>
          <w:rPr>
            <w:rFonts w:ascii="Times New Roman" w:eastAsia="Times New Roman" w:hAnsi="Times New Roman" w:cs="Times New Roman"/>
            <w:i w:val="0"/>
            <w:iCs w:val="0"/>
            <w:color w:val="0000EE"/>
            <w:u w:val="single" w:color="0000EE"/>
          </w:rPr>
          <w:t>Caisse frigorifique sur châssis prédisposé</w:t>
        </w:r>
      </w:hyperlink>
    </w:p>
    <w:p>
      <w:hyperlink r:id="rId99" w:history="1">
        <w:r>
          <w:rPr>
            <w:color w:val="0000EE"/>
            <w:u w:val="single" w:color="0000EE"/>
          </w:rPr>
          <w:t>City frigo</w:t>
        </w:r>
      </w:hyperlink>
    </w:p>
    <w:p>
      <w:hyperlink r:id="rId28" w:tgtFrame="_self" w:tooltip="Documentation EN" w:history="1">
        <w:r>
          <w:rPr>
            <w:rStyle w:val="fusion-button-text"/>
            <w:color w:val="0000EE"/>
            <w:u w:val="single" w:color="0000EE"/>
          </w:rPr>
          <w:t>Documentation</w:t>
        </w:r>
      </w:hyperlink>
    </w:p>
    <w:p>
      <w:pPr>
        <w:pStyle w:val="Heading2"/>
        <w:keepNext w:val="0"/>
        <w:keepLines w:val="0"/>
        <w:spacing w:before="299" w:after="299"/>
        <w:rPr>
          <w:b/>
          <w:bCs/>
          <w:sz w:val="36"/>
          <w:szCs w:val="36"/>
        </w:rPr>
      </w:pPr>
      <w:r>
        <w:rPr>
          <w:rFonts w:ascii="Times New Roman" w:eastAsia="Times New Roman" w:hAnsi="Times New Roman" w:cs="Times New Roman"/>
          <w:i w:val="0"/>
          <w:color w:val="auto"/>
        </w:rPr>
        <w:t>Les innovations</w:t>
      </w:r>
    </w:p>
    <w:p>
      <w:pPr>
        <w:spacing w:before="240" w:after="240"/>
      </w:pPr>
      <w:r>
        <w:t xml:space="preserve">À l'écoute de tous ses clients utilisateurs, </w:t>
      </w:r>
      <w:r>
        <w:rPr>
          <w:rStyle w:val="cap"/>
          <w:i/>
          <w:iCs/>
        </w:rPr>
        <w:t>Fruehauf</w:t>
      </w:r>
      <w:r>
        <w:t xml:space="preserve"> conçoit en permanence de nouveaux équipements innovants et performants pour plus d'économies, de productivité et de sécurité.</w:t>
      </w:r>
    </w:p>
    <w:p>
      <w:pPr>
        <w:spacing w:before="240" w:after="240"/>
      </w:pPr>
      <w:r>
        <w:t>Protection des personnes et des matériels, surveillance des pressions et températures des pneumatiques, réduction des consommations de carburant, réponse anticipée à de nouveaux besoins.</w:t>
      </w:r>
    </w:p>
    <w:p>
      <w:pPr>
        <w:numPr>
          <w:ilvl w:val="0"/>
          <w:numId w:val="6"/>
        </w:numPr>
        <w:spacing w:before="240"/>
        <w:ind w:left="720" w:hanging="210"/>
        <w:jc w:val="left"/>
      </w:pPr>
      <w:r>
        <w:rPr>
          <w:b/>
          <w:bCs/>
        </w:rPr>
        <w:t>Ergonomie</w:t>
      </w:r>
    </w:p>
    <w:p>
      <w:pPr>
        <w:numPr>
          <w:ilvl w:val="0"/>
          <w:numId w:val="6"/>
        </w:numPr>
        <w:ind w:left="720" w:hanging="210"/>
        <w:jc w:val="left"/>
      </w:pPr>
      <w:r>
        <w:rPr>
          <w:b/>
          <w:bCs/>
        </w:rPr>
        <w:t>Productivité</w:t>
      </w:r>
    </w:p>
    <w:p>
      <w:pPr>
        <w:numPr>
          <w:ilvl w:val="0"/>
          <w:numId w:val="6"/>
        </w:numPr>
        <w:spacing w:after="240"/>
        <w:ind w:left="720" w:hanging="210"/>
        <w:jc w:val="left"/>
      </w:pPr>
      <w:r>
        <w:rPr>
          <w:b/>
          <w:bCs/>
        </w:rPr>
        <w:t>Sécurité</w:t>
      </w:r>
    </w:p>
    <w:p>
      <w:r>
        <w:rPr>
          <w:rStyle w:val="entry-titlerich-snippet-hidden"/>
        </w:rPr>
        <w:t>Graissage centralisé automatique</w:t>
      </w:r>
      <w:hyperlink r:id="rId4" w:tooltip="Articles par Guillaume Calviac" w:history="1">
        <w:r>
          <w:rPr>
            <w:rStyle w:val="fn"/>
            <w:color w:val="0000EE"/>
            <w:u w:val="single" w:color="0000EE"/>
          </w:rPr>
          <w:t>Guillaume Calviac</w:t>
        </w:r>
      </w:hyperlink>
      <w:r>
        <w:rPr>
          <w:rStyle w:val="updatedrich-snippet-hidden"/>
        </w:rPr>
        <w:t>2021-02-12T12:12:36+01:00</w:t>
      </w:r>
    </w:p>
    <w:p>
      <w:r>
        <w:rPr>
          <w:strike w:val="0"/>
          <w:u w:val="none"/>
        </w:rPr>
        <w:drawing>
          <wp:inline>
            <wp:extent cx="20116800" cy="12003024"/>
            <wp:docPr id="10006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xmlns:r="http://schemas.openxmlformats.org/officeDocument/2006/relationships" r:embed="rId5"/>
                    <a:stretch>
                      <a:fillRect/>
                    </a:stretch>
                  </pic:blipFill>
                  <pic:spPr>
                    <a:xfrm>
                      <a:off x="0" y="0"/>
                      <a:ext cx="20116800" cy="12003024"/>
                    </a:xfrm>
                    <a:prstGeom prst="rect">
                      <a:avLst/>
                    </a:prstGeom>
                  </pic:spPr>
                </pic:pic>
              </a:graphicData>
            </a:graphic>
          </wp:inline>
        </w:drawing>
      </w:r>
    </w:p>
    <w:p>
      <w:hyperlink r:id="rId6" w:history="1">
        <w:r>
          <w:rPr>
            <w:color w:val="0000EE"/>
            <w:u w:val="single" w:color="0000EE"/>
          </w:rPr>
          <w:t xml:space="preserve">Galerie </w:t>
        </w:r>
      </w:hyperlink>
    </w:p>
    <w:p>
      <w:hyperlink r:id="rId7" w:history="1"/>
    </w:p>
    <w:p>
      <w:pPr>
        <w:pStyle w:val="Heading4"/>
        <w:keepNext w:val="0"/>
        <w:keepLines w:val="0"/>
        <w:spacing w:before="319" w:after="319"/>
        <w:rPr>
          <w:b/>
          <w:bCs/>
        </w:rPr>
      </w:pPr>
      <w:hyperlink r:id="rId7" w:tgtFrame="_self" w:history="1">
        <w:r>
          <w:rPr>
            <w:rFonts w:ascii="Times New Roman" w:eastAsia="Times New Roman" w:hAnsi="Times New Roman" w:cs="Times New Roman"/>
            <w:i w:val="0"/>
            <w:iCs w:val="0"/>
            <w:color w:val="0000EE"/>
            <w:u w:val="single" w:color="0000EE"/>
          </w:rPr>
          <w:t>Graissage centralisé automatique</w:t>
        </w:r>
      </w:hyperlink>
    </w:p>
    <w:p>
      <w:hyperlink r:id="rId8" w:history="1">
        <w:r>
          <w:rPr>
            <w:color w:val="0000EE"/>
            <w:u w:val="single" w:color="0000EE"/>
          </w:rPr>
          <w:t>City - Urban essieu directeur</w:t>
        </w:r>
      </w:hyperlink>
      <w:r>
        <w:t xml:space="preserve">, </w:t>
      </w:r>
      <w:hyperlink r:id="rId9" w:history="1">
        <w:r>
          <w:rPr>
            <w:color w:val="0000EE"/>
            <w:u w:val="single" w:color="0000EE"/>
          </w:rPr>
          <w:t>City essieu directeur</w:t>
        </w:r>
      </w:hyperlink>
      <w:r>
        <w:t xml:space="preserve">, </w:t>
      </w:r>
      <w:hyperlink r:id="rId10" w:history="1">
        <w:r>
          <w:rPr>
            <w:color w:val="0000EE"/>
            <w:u w:val="single" w:color="0000EE"/>
          </w:rPr>
          <w:t>City Innovations</w:t>
        </w:r>
      </w:hyperlink>
    </w:p>
    <w:p>
      <w:r>
        <w:rPr>
          <w:rStyle w:val="entry-titlerich-snippet-hidden"/>
        </w:rPr>
        <w:t>EASY up®</w:t>
      </w:r>
      <w:hyperlink r:id="rId4" w:tooltip="Articles par Guillaume Calviac" w:history="1">
        <w:r>
          <w:rPr>
            <w:rStyle w:val="fn"/>
            <w:color w:val="0000EE"/>
            <w:u w:val="single" w:color="0000EE"/>
          </w:rPr>
          <w:t>Guillaume Calviac</w:t>
        </w:r>
      </w:hyperlink>
      <w:r>
        <w:rPr>
          <w:rStyle w:val="updatedrich-snippet-hidden"/>
        </w:rPr>
        <w:t>2021-03-04T10:35:53+01:00</w:t>
      </w:r>
    </w:p>
    <w:p>
      <w:r>
        <w:rPr>
          <w:strike w:val="0"/>
          <w:u w:val="none"/>
        </w:rPr>
        <w:drawing>
          <wp:inline>
            <wp:extent cx="20116800" cy="12005706"/>
            <wp:docPr id="1000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xmlns:r="http://schemas.openxmlformats.org/officeDocument/2006/relationships" r:embed="rId115"/>
                    <a:stretch>
                      <a:fillRect/>
                    </a:stretch>
                  </pic:blipFill>
                  <pic:spPr>
                    <a:xfrm>
                      <a:off x="0" y="0"/>
                      <a:ext cx="20116800" cy="12005706"/>
                    </a:xfrm>
                    <a:prstGeom prst="rect">
                      <a:avLst/>
                    </a:prstGeom>
                  </pic:spPr>
                </pic:pic>
              </a:graphicData>
            </a:graphic>
          </wp:inline>
        </w:drawing>
      </w:r>
    </w:p>
    <w:p>
      <w:hyperlink r:id="rId116" w:history="1">
        <w:r>
          <w:rPr>
            <w:color w:val="0000EE"/>
            <w:u w:val="single" w:color="0000EE"/>
          </w:rPr>
          <w:t xml:space="preserve">Galerie </w:t>
        </w:r>
      </w:hyperlink>
    </w:p>
    <w:p>
      <w:hyperlink r:id="rId117" w:history="1"/>
    </w:p>
    <w:p>
      <w:pPr>
        <w:pStyle w:val="Heading4"/>
        <w:keepNext w:val="0"/>
        <w:keepLines w:val="0"/>
        <w:spacing w:before="319" w:after="319"/>
        <w:rPr>
          <w:b/>
          <w:bCs/>
        </w:rPr>
      </w:pPr>
      <w:hyperlink r:id="rId117" w:tgtFrame="_self" w:history="1">
        <w:r>
          <w:rPr>
            <w:rFonts w:ascii="Times New Roman" w:eastAsia="Times New Roman" w:hAnsi="Times New Roman" w:cs="Times New Roman"/>
            <w:i w:val="0"/>
            <w:iCs w:val="0"/>
            <w:color w:val="0000EE"/>
            <w:u w:val="single" w:color="0000EE"/>
          </w:rPr>
          <w:t>EASY up®</w:t>
        </w:r>
      </w:hyperlink>
    </w:p>
    <w:p>
      <w:hyperlink r:id="rId10" w:history="1">
        <w:r>
          <w:rPr>
            <w:color w:val="0000EE"/>
            <w:u w:val="single" w:color="0000EE"/>
          </w:rPr>
          <w:t>City Innovations</w:t>
        </w:r>
      </w:hyperlink>
      <w:r>
        <w:t xml:space="preserve">, </w:t>
      </w:r>
      <w:hyperlink r:id="rId118" w:history="1">
        <w:r>
          <w:rPr>
            <w:color w:val="0000EE"/>
            <w:u w:val="single" w:color="0000EE"/>
          </w:rPr>
          <w:t>Fourgons - Innovations</w:t>
        </w:r>
      </w:hyperlink>
      <w:r>
        <w:t xml:space="preserve">, </w:t>
      </w:r>
      <w:hyperlink r:id="rId119" w:history="1">
        <w:r>
          <w:rPr>
            <w:color w:val="0000EE"/>
            <w:u w:val="single" w:color="0000EE"/>
          </w:rPr>
          <w:t>Innovations - Easy UP</w:t>
        </w:r>
      </w:hyperlink>
    </w:p>
    <w:p>
      <w:r>
        <w:rPr>
          <w:rStyle w:val="entry-titlerich-snippet-hidden"/>
        </w:rPr>
        <w:t>Graissage centralisé manuel</w:t>
      </w:r>
      <w:hyperlink r:id="rId4" w:tooltip="Articles par Guillaume Calviac" w:history="1">
        <w:r>
          <w:rPr>
            <w:rStyle w:val="fn"/>
            <w:color w:val="0000EE"/>
            <w:u w:val="single" w:color="0000EE"/>
          </w:rPr>
          <w:t>Guillaume Calviac</w:t>
        </w:r>
      </w:hyperlink>
      <w:r>
        <w:rPr>
          <w:rStyle w:val="updatedrich-snippet-hidden"/>
        </w:rPr>
        <w:t>2021-02-12T12:11:05+01:00</w:t>
      </w:r>
    </w:p>
    <w:p>
      <w:r>
        <w:rPr>
          <w:strike w:val="0"/>
          <w:u w:val="none"/>
        </w:rPr>
        <w:drawing>
          <wp:inline>
            <wp:extent cx="20116800" cy="12003024"/>
            <wp:docPr id="1000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xmlns:r="http://schemas.openxmlformats.org/officeDocument/2006/relationships" r:embed="rId14"/>
                    <a:stretch>
                      <a:fillRect/>
                    </a:stretch>
                  </pic:blipFill>
                  <pic:spPr>
                    <a:xfrm>
                      <a:off x="0" y="0"/>
                      <a:ext cx="20116800" cy="12003024"/>
                    </a:xfrm>
                    <a:prstGeom prst="rect">
                      <a:avLst/>
                    </a:prstGeom>
                  </pic:spPr>
                </pic:pic>
              </a:graphicData>
            </a:graphic>
          </wp:inline>
        </w:drawing>
      </w:r>
    </w:p>
    <w:p>
      <w:hyperlink r:id="rId15" w:history="1">
        <w:r>
          <w:rPr>
            <w:color w:val="0000EE"/>
            <w:u w:val="single" w:color="0000EE"/>
          </w:rPr>
          <w:t xml:space="preserve">Galerie </w:t>
        </w:r>
      </w:hyperlink>
    </w:p>
    <w:p>
      <w:hyperlink r:id="rId16" w:history="1"/>
    </w:p>
    <w:p>
      <w:pPr>
        <w:pStyle w:val="Heading4"/>
        <w:keepNext w:val="0"/>
        <w:keepLines w:val="0"/>
        <w:spacing w:before="319" w:after="319"/>
        <w:rPr>
          <w:b/>
          <w:bCs/>
        </w:rPr>
      </w:pPr>
      <w:hyperlink r:id="rId16" w:tgtFrame="_self" w:history="1">
        <w:r>
          <w:rPr>
            <w:rFonts w:ascii="Times New Roman" w:eastAsia="Times New Roman" w:hAnsi="Times New Roman" w:cs="Times New Roman"/>
            <w:i w:val="0"/>
            <w:iCs w:val="0"/>
            <w:color w:val="0000EE"/>
            <w:u w:val="single" w:color="0000EE"/>
          </w:rPr>
          <w:t>Graissage centralisé manuel</w:t>
        </w:r>
      </w:hyperlink>
    </w:p>
    <w:p>
      <w:hyperlink r:id="rId8" w:history="1">
        <w:r>
          <w:rPr>
            <w:color w:val="0000EE"/>
            <w:u w:val="single" w:color="0000EE"/>
          </w:rPr>
          <w:t>City - Urban essieu directeur</w:t>
        </w:r>
      </w:hyperlink>
      <w:r>
        <w:t xml:space="preserve">, </w:t>
      </w:r>
      <w:hyperlink r:id="rId9" w:history="1">
        <w:r>
          <w:rPr>
            <w:color w:val="0000EE"/>
            <w:u w:val="single" w:color="0000EE"/>
          </w:rPr>
          <w:t>City essieu directeur</w:t>
        </w:r>
      </w:hyperlink>
      <w:r>
        <w:t xml:space="preserve">, </w:t>
      </w:r>
      <w:hyperlink r:id="rId10" w:history="1">
        <w:r>
          <w:rPr>
            <w:color w:val="0000EE"/>
            <w:u w:val="single" w:color="0000EE"/>
          </w:rPr>
          <w:t>City Innovations</w:t>
        </w:r>
      </w:hyperlink>
    </w:p>
    <w:p>
      <w:r>
        <w:rPr>
          <w:rStyle w:val="entry-titlerich-snippet-hidden"/>
        </w:rPr>
        <w:t>Monte et baisse Inside</w:t>
      </w:r>
      <w:hyperlink r:id="rId4" w:tooltip="Articles par Guillaume Calviac" w:history="1">
        <w:r>
          <w:rPr>
            <w:rStyle w:val="fn"/>
            <w:color w:val="0000EE"/>
            <w:u w:val="single" w:color="0000EE"/>
          </w:rPr>
          <w:t>Guillaume Calviac</w:t>
        </w:r>
      </w:hyperlink>
      <w:r>
        <w:rPr>
          <w:rStyle w:val="updatedrich-snippet-hidden"/>
        </w:rPr>
        <w:t>2021-01-14T11:06:36+01:00</w:t>
      </w:r>
    </w:p>
    <w:p>
      <w:r>
        <w:rPr>
          <w:strike w:val="0"/>
          <w:u w:val="none"/>
        </w:rPr>
        <w:drawing>
          <wp:inline>
            <wp:extent cx="20116800" cy="12003024"/>
            <wp:docPr id="100071" name="" descr="Innovations monte et baisse inside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
                    <pic:cNvPicPr>
                      <a:picLocks noChangeAspect="1"/>
                    </pic:cNvPicPr>
                  </pic:nvPicPr>
                  <pic:blipFill>
                    <a:blip xmlns:r="http://schemas.openxmlformats.org/officeDocument/2006/relationships" r:embed="rId120"/>
                    <a:stretch>
                      <a:fillRect/>
                    </a:stretch>
                  </pic:blipFill>
                  <pic:spPr>
                    <a:xfrm>
                      <a:off x="0" y="0"/>
                      <a:ext cx="20116800" cy="12003024"/>
                    </a:xfrm>
                    <a:prstGeom prst="rect">
                      <a:avLst/>
                    </a:prstGeom>
                  </pic:spPr>
                </pic:pic>
              </a:graphicData>
            </a:graphic>
          </wp:inline>
        </w:drawing>
      </w:r>
    </w:p>
    <w:p>
      <w:hyperlink r:id="rId121" w:history="1">
        <w:r>
          <w:rPr>
            <w:color w:val="0000EE"/>
            <w:u w:val="single" w:color="0000EE"/>
          </w:rPr>
          <w:t xml:space="preserve">Galerie </w:t>
        </w:r>
      </w:hyperlink>
    </w:p>
    <w:p>
      <w:hyperlink r:id="rId122" w:history="1"/>
    </w:p>
    <w:p>
      <w:pPr>
        <w:pStyle w:val="Heading4"/>
        <w:keepNext w:val="0"/>
        <w:keepLines w:val="0"/>
        <w:spacing w:before="319" w:after="319"/>
        <w:rPr>
          <w:b/>
          <w:bCs/>
        </w:rPr>
      </w:pPr>
      <w:hyperlink r:id="rId122" w:tgtFrame="_self" w:history="1">
        <w:r>
          <w:rPr>
            <w:rFonts w:ascii="Times New Roman" w:eastAsia="Times New Roman" w:hAnsi="Times New Roman" w:cs="Times New Roman"/>
            <w:i w:val="0"/>
            <w:iCs w:val="0"/>
            <w:color w:val="0000EE"/>
            <w:u w:val="single" w:color="0000EE"/>
          </w:rPr>
          <w:t>Monte et baisse Inside</w:t>
        </w:r>
      </w:hyperlink>
    </w:p>
    <w:p>
      <w:hyperlink r:id="rId123" w:history="1">
        <w:r>
          <w:rPr>
            <w:color w:val="0000EE"/>
            <w:u w:val="single" w:color="0000EE"/>
          </w:rPr>
          <w:t>ExpressLiner Innovations</w:t>
        </w:r>
      </w:hyperlink>
      <w:r>
        <w:t xml:space="preserve">, </w:t>
      </w:r>
      <w:hyperlink r:id="rId124" w:history="1">
        <w:r>
          <w:rPr>
            <w:color w:val="0000EE"/>
            <w:u w:val="single" w:color="0000EE"/>
          </w:rPr>
          <w:t>Innovations MB Inside</w:t>
        </w:r>
      </w:hyperlink>
    </w:p>
    <w:p>
      <w:hyperlink r:id="rId125" w:tgtFrame="_self" w:tooltip="Documentation EN" w:history="1">
        <w:r>
          <w:rPr>
            <w:rStyle w:val="fusion-button-text"/>
            <w:color w:val="0000EE"/>
            <w:u w:val="single" w:color="0000EE"/>
          </w:rPr>
          <w:t>Documentation</w:t>
        </w:r>
      </w:hyperlink>
    </w:p>
    <w:p>
      <w:hyperlink r:id="rId126" w:anchor="innovations" w:tgtFrame="_blank" w:tooltip="Demo Videos" w:history="1">
        <w:r>
          <w:rPr>
            <w:rStyle w:val="fusion-button-text"/>
            <w:color w:val="0000EE"/>
            <w:u w:val="single" w:color="0000EE"/>
          </w:rPr>
          <w:t>Demo Videos</w:t>
        </w:r>
      </w:hyperlink>
    </w:p>
    <w:p>
      <w:pPr>
        <w:pStyle w:val="Heading3"/>
        <w:keepNext w:val="0"/>
        <w:keepLines w:val="0"/>
        <w:spacing w:before="281" w:after="281"/>
        <w:rPr>
          <w:b/>
          <w:bCs/>
          <w:sz w:val="28"/>
          <w:szCs w:val="28"/>
        </w:rPr>
      </w:pPr>
      <w:r>
        <w:rPr>
          <w:rFonts w:ascii="Times New Roman" w:eastAsia="Times New Roman" w:hAnsi="Times New Roman" w:cs="Times New Roman"/>
          <w:i w:val="0"/>
          <w:color w:val="auto"/>
        </w:rPr>
        <w:t>Metadata</w:t>
      </w:r>
    </w:p>
    <w:tbl>
      <w:tblPr>
        <w:tblW w:w="5000" w:type="pct"/>
        <w:tblCellSpacing w:w="15" w:type="dxa"/>
        <w:tblCellMar>
          <w:top w:w="15" w:type="dxa"/>
          <w:left w:w="15" w:type="dxa"/>
          <w:bottom w:w="15" w:type="dxa"/>
          <w:right w:w="15" w:type="dxa"/>
        </w:tblCellMar>
      </w:tblPr>
      <w:tblGrid>
        <w:gridCol w:w="4656"/>
        <w:gridCol w:w="4659"/>
      </w:tblGrid>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pyre_slider_type</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pyre_slider</w:t>
            </w:r>
          </w:p>
        </w:tc>
        <w:tc>
          <w:tcPr>
            <w:tcMar>
              <w:top w:w="15" w:type="dxa"/>
              <w:left w:w="15" w:type="dxa"/>
              <w:bottom w:w="15" w:type="dxa"/>
              <w:right w:w="15" w:type="dxa"/>
            </w:tcMar>
            <w:vAlign w:val="center"/>
            <w:hideMark/>
          </w:tcPr>
          <w:p>
            <w:r>
              <w:t>0</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pyre_wooslider</w:t>
            </w:r>
          </w:p>
        </w:tc>
        <w:tc>
          <w:tcPr>
            <w:tcMar>
              <w:top w:w="15" w:type="dxa"/>
              <w:left w:w="15" w:type="dxa"/>
              <w:bottom w:w="15" w:type="dxa"/>
              <w:right w:w="15" w:type="dxa"/>
            </w:tcMar>
            <w:vAlign w:val="center"/>
            <w:hideMark/>
          </w:tcPr>
          <w:p>
            <w:r>
              <w:t>final_fixed_width</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pyre_revslider</w:t>
            </w:r>
          </w:p>
        </w:tc>
        <w:tc>
          <w:tcPr>
            <w:tcMar>
              <w:top w:w="15" w:type="dxa"/>
              <w:left w:w="15" w:type="dxa"/>
              <w:bottom w:w="15" w:type="dxa"/>
              <w:right w:w="15" w:type="dxa"/>
            </w:tcMar>
            <w:vAlign w:val="center"/>
            <w:hideMark/>
          </w:tcPr>
          <w:p>
            <w:r>
              <w:t>0</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pyre_elasticslider</w:t>
            </w:r>
          </w:p>
        </w:tc>
        <w:tc>
          <w:tcPr>
            <w:tcMar>
              <w:top w:w="15" w:type="dxa"/>
              <w:left w:w="15" w:type="dxa"/>
              <w:bottom w:w="15" w:type="dxa"/>
              <w:right w:w="15" w:type="dxa"/>
            </w:tcMar>
            <w:vAlign w:val="center"/>
            <w:hideMark/>
          </w:tcPr>
          <w:p>
            <w:r>
              <w:t>0</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pyre_slider_position</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pyre_avada_rev_styles</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pyre_fallback</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pyre_demo_slider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pyre_main_top_padding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pyre_main_bottom_padding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pyre_hundredp_padding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pyre_show_first_featured_image</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pyre_display_header</w:t>
            </w:r>
          </w:p>
        </w:tc>
        <w:tc>
          <w:tcPr>
            <w:tcMar>
              <w:top w:w="15" w:type="dxa"/>
              <w:left w:w="15" w:type="dxa"/>
              <w:bottom w:w="15" w:type="dxa"/>
              <w:right w:w="15" w:type="dxa"/>
            </w:tcMar>
            <w:vAlign w:val="center"/>
            <w:hideMark/>
          </w:tcPr>
          <w:p>
            <w:r>
              <w:t>yes</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pyre_header_100_width</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pyre_header_bg_opacity</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pyre_header_bg_full</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pyre_header_bg_repeat</w:t>
            </w:r>
          </w:p>
        </w:tc>
        <w:tc>
          <w:tcPr>
            <w:tcMar>
              <w:top w:w="15" w:type="dxa"/>
              <w:left w:w="15" w:type="dxa"/>
              <w:bottom w:w="15" w:type="dxa"/>
              <w:right w:w="15" w:type="dxa"/>
            </w:tcMar>
            <w:vAlign w:val="center"/>
            <w:hideMark/>
          </w:tcPr>
          <w:p>
            <w:r>
              <w:t>repeat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pyre_displayed_menu</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pyre_display_footer</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pyre_display_copyright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pyre_footer_100_width</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pyre_sidebar_position</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pyre_sidebar_sticky</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pyre_sidebar_bg_color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pyre_page_bg_layout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pyre_page_bg_full</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pyre_page_bg_repeat</w:t>
            </w:r>
          </w:p>
        </w:tc>
        <w:tc>
          <w:tcPr>
            <w:tcMar>
              <w:top w:w="15" w:type="dxa"/>
              <w:left w:w="15" w:type="dxa"/>
              <w:bottom w:w="15" w:type="dxa"/>
              <w:right w:w="15" w:type="dxa"/>
            </w:tcMar>
            <w:vAlign w:val="center"/>
            <w:hideMark/>
          </w:tcPr>
          <w:p>
            <w:r>
              <w:t>repeat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pyre_wide_page_bg_full</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pyre_wide_page_bg_repeat</w:t>
            </w:r>
          </w:p>
        </w:tc>
        <w:tc>
          <w:tcPr>
            <w:tcMar>
              <w:top w:w="15" w:type="dxa"/>
              <w:left w:w="15" w:type="dxa"/>
              <w:bottom w:w="15" w:type="dxa"/>
              <w:right w:w="15" w:type="dxa"/>
            </w:tcMar>
            <w:vAlign w:val="center"/>
            <w:hideMark/>
          </w:tcPr>
          <w:p>
            <w:r>
              <w:t>repeat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pyre_page_title_breadcrumbs_search_bar</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pyre_page_title_text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pyre_page_title_text_alignment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pyre_page_title_custom_text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pyre_page_title_text_size</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pyre_page_title_line_height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pyre_page_title_custom_subheader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pyre_page_title_custom_subheader_text_size</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pyre_page_title_font_color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pyre_page_title_100_width</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pyre_page_title_height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pyre_page_title_mobile_height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pyre_page_title_bar_borders_color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pyre_page_title_bar_bg_retina</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pyre_page_title_bar_bg_full</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pyre_page_title_bg_parallax</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fusion_builder_status</w:t>
            </w:r>
          </w:p>
        </w:tc>
        <w:tc>
          <w:tcPr>
            <w:tcMar>
              <w:top w:w="15" w:type="dxa"/>
              <w:left w:w="15" w:type="dxa"/>
              <w:bottom w:w="15" w:type="dxa"/>
              <w:right w:w="15" w:type="dxa"/>
            </w:tcMar>
            <w:vAlign w:val="center"/>
            <w:hideMark/>
          </w:tcPr>
          <w:p>
            <w:r>
              <w:t>active</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kd_featured-image-2_page_id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kd_featured-image-3_page_id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kd_featured-image-4_page_id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kd_featured-image-5_page_id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pyre_fallback_id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pyre_combined_header_bg_color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pyre_mobile_header_bg_color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pyre_responsive_sidebar_order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pyre_page_title_subheader_font_color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pyre_page_title_bar_bg_retina_id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sbg_selected_sidebar_replacement</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sbg_selected_sidebar_2</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sbg_selected_sidebar_2_replacement</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avada_post_views_count</w:t>
            </w:r>
          </w:p>
        </w:tc>
        <w:tc>
          <w:tcPr>
            <w:tcMar>
              <w:top w:w="15" w:type="dxa"/>
              <w:left w:w="15" w:type="dxa"/>
              <w:bottom w:w="15" w:type="dxa"/>
              <w:right w:w="15" w:type="dxa"/>
            </w:tcMar>
            <w:vAlign w:val="center"/>
            <w:hideMark/>
          </w:tcPr>
          <w:p>
            <w:r>
              <w:t>1794</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avada_today_post_views_count</w:t>
            </w:r>
          </w:p>
        </w:tc>
        <w:tc>
          <w:tcPr>
            <w:tcMar>
              <w:top w:w="15" w:type="dxa"/>
              <w:left w:w="15" w:type="dxa"/>
              <w:bottom w:w="15" w:type="dxa"/>
              <w:right w:w="15" w:type="dxa"/>
            </w:tcMar>
            <w:vAlign w:val="center"/>
            <w:hideMark/>
          </w:tcPr>
          <w:p>
            <w:r>
              <w:t>17</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avada_post_views_count_today_date</w:t>
            </w:r>
          </w:p>
        </w:tc>
        <w:tc>
          <w:tcPr>
            <w:tcMar>
              <w:top w:w="15" w:type="dxa"/>
              <w:left w:w="15" w:type="dxa"/>
              <w:bottom w:w="15" w:type="dxa"/>
              <w:right w:w="15" w:type="dxa"/>
            </w:tcMar>
            <w:vAlign w:val="center"/>
            <w:hideMark/>
          </w:tcPr>
          <w:p>
            <w:r>
              <w:t>12-12-2023</w:t>
            </w:r>
          </w:p>
        </w:tc>
      </w:tr>
    </w:tbl>
    <w:p>
      <w:pPr>
        <w:rPr>
          <w:rFonts w:ascii="Times New Roman" w:eastAsia="Times New Roman" w:hAnsi="Times New Roman" w:cs="Times New Roman"/>
          <w:i w:val="0"/>
          <w:color w:val="auto"/>
        </w:rPr>
      </w:pPr>
    </w:p>
    <w:sectPr>
      <w:pgMar w:header="720" w:footer="72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0000001"/>
    <w:multiLevelType w:val="hybridMultilevel"/>
    <w:tmpl w:val="00000001"/>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
    <w:nsid w:val="00000002"/>
    <w:multiLevelType w:val="hybridMultilevel"/>
    <w:tmpl w:val="00000002"/>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nsid w:val="00000003"/>
    <w:multiLevelType w:val="hybridMultilevel"/>
    <w:tmpl w:val="00000003"/>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4"/>
    <w:multiLevelType w:val="hybridMultilevel"/>
    <w:tmpl w:val="00000004"/>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5"/>
    <w:multiLevelType w:val="hybridMultilevel"/>
    <w:tmpl w:val="00000005"/>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
    <w:nsid w:val="00000006"/>
    <w:multiLevelType w:val="hybridMultilevel"/>
    <w:tmpl w:val="00000006"/>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num w:numId="1">
    <w:abstractNumId w:val="0"/>
  </w:num>
  <w:num w:numId="2">
    <w:abstractNumId w:val="1"/>
  </w:num>
  <w:num w:numId="3">
    <w:abstractNumId w:val="2"/>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000"/>
  </w:rsids>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5BCE"/>
    <w:rPr>
      <w:sz w:val="24"/>
      <w:szCs w:val="24"/>
    </w:rPr>
  </w:style>
  <w:style w:type="paragraph" w:styleId="Heading1">
    <w:name w:val="heading 1"/>
    <w:basedOn w:val="Normal"/>
    <w:next w:val="Normal"/>
    <w:link w:val="Heading1Char"/>
    <w:uiPriority w:val="9"/>
    <w:qFormat/>
    <w:rsid w:val="00506D7A"/>
    <w:pPr>
      <w:keepNext/>
      <w:keepLines/>
      <w:spacing w:before="240" w:after="0"/>
      <w:outlineLvl w:val="0"/>
    </w:pPr>
    <w:rPr>
      <w:rFonts w:ascii="Times New Roman" w:eastAsia="Times New Roman" w:hAnsi="Times New Roman" w:cs="Times New Roman"/>
      <w:b/>
      <w:bCs/>
      <w:i w:val="0"/>
      <w:color w:val="2F5496" w:themeShade="BF"/>
      <w:kern w:val="36"/>
      <w:sz w:val="48"/>
      <w:szCs w:val="48"/>
    </w:rPr>
  </w:style>
  <w:style w:type="paragraph" w:styleId="Heading2">
    <w:name w:val="heading 2"/>
    <w:basedOn w:val="Normal"/>
    <w:next w:val="Normal"/>
    <w:link w:val="Heading2Char"/>
    <w:uiPriority w:val="9"/>
    <w:qFormat/>
    <w:rsid w:val="00506D7A"/>
    <w:pPr>
      <w:keepNext/>
      <w:keepLines/>
      <w:spacing w:before="40" w:after="0"/>
      <w:outlineLvl w:val="1"/>
    </w:pPr>
    <w:rPr>
      <w:rFonts w:ascii="Times New Roman" w:eastAsia="Times New Roman" w:hAnsi="Times New Roman" w:cs="Times New Roman"/>
      <w:b/>
      <w:bCs/>
      <w:i w:val="0"/>
      <w:color w:val="2F5496" w:themeShade="BF"/>
      <w:sz w:val="36"/>
      <w:szCs w:val="36"/>
    </w:rPr>
  </w:style>
  <w:style w:type="paragraph" w:styleId="Heading3">
    <w:name w:val="heading 3"/>
    <w:basedOn w:val="Normal"/>
    <w:next w:val="Normal"/>
    <w:link w:val="Heading3Char"/>
    <w:uiPriority w:val="9"/>
    <w:qFormat/>
    <w:rsid w:val="00506D7A"/>
    <w:pPr>
      <w:keepNext/>
      <w:keepLines/>
      <w:spacing w:before="40" w:after="0"/>
      <w:outlineLvl w:val="2"/>
    </w:pPr>
    <w:rPr>
      <w:rFonts w:ascii="Times New Roman" w:eastAsia="Times New Roman" w:hAnsi="Times New Roman" w:cs="Times New Roman"/>
      <w:b/>
      <w:bCs/>
      <w:i w:val="0"/>
      <w:color w:val="1F3763" w:themeShade="7F"/>
      <w:sz w:val="28"/>
      <w:szCs w:val="28"/>
    </w:rPr>
  </w:style>
  <w:style w:type="paragraph" w:styleId="Heading4">
    <w:name w:val="heading 4"/>
    <w:basedOn w:val="Normal"/>
    <w:next w:val="Normal"/>
    <w:link w:val="Heading4Char"/>
    <w:uiPriority w:val="9"/>
    <w:qFormat/>
    <w:rsid w:val="00506D7A"/>
    <w:pPr>
      <w:keepNext/>
      <w:keepLines/>
      <w:spacing w:before="40" w:after="0"/>
      <w:outlineLvl w:val="3"/>
    </w:pPr>
    <w:rPr>
      <w:rFonts w:ascii="Times New Roman" w:eastAsia="Times New Roman" w:hAnsi="Times New Roman" w:cs="Times New Roman"/>
      <w:b/>
      <w:bCs/>
      <w:i w:val="0"/>
      <w:iCs/>
      <w:color w:val="2F5496" w:themeShade="BF"/>
      <w:sz w:val="24"/>
      <w:szCs w:val="24"/>
    </w:rPr>
  </w:style>
  <w:style w:type="paragraph" w:styleId="Heading5">
    <w:name w:val="heading 5"/>
    <w:basedOn w:val="Normal"/>
    <w:next w:val="Normal"/>
    <w:link w:val="Heading5Char"/>
    <w:uiPriority w:val="9"/>
    <w:qFormat/>
    <w:rsid w:val="00506D7A"/>
    <w:pPr>
      <w:keepNext/>
      <w:keepLines/>
      <w:spacing w:before="40" w:after="0"/>
      <w:outlineLvl w:val="4"/>
    </w:pPr>
    <w:rPr>
      <w:rFonts w:ascii="Times New Roman" w:eastAsia="Times New Roman" w:hAnsi="Times New Roman" w:cs="Times New Roman"/>
      <w:b/>
      <w:bCs/>
      <w:i w:val="0"/>
      <w:color w:val="2F5496" w:themeShade="BF"/>
      <w:sz w:val="20"/>
      <w:szCs w:val="20"/>
    </w:rPr>
  </w:style>
  <w:style w:type="paragraph" w:styleId="Heading6">
    <w:name w:val="heading 6"/>
    <w:basedOn w:val="Normal"/>
    <w:next w:val="Normal"/>
    <w:link w:val="Heading6Char"/>
    <w:uiPriority w:val="9"/>
    <w:qFormat/>
    <w:rsid w:val="00506D7A"/>
    <w:pPr>
      <w:keepNext/>
      <w:keepLines/>
      <w:spacing w:before="40" w:after="0"/>
      <w:outlineLvl w:val="5"/>
    </w:pPr>
    <w:rPr>
      <w:rFonts w:ascii="Times New Roman" w:eastAsia="Times New Roman" w:hAnsi="Times New Roman" w:cs="Times New Roman"/>
      <w:b/>
      <w:bCs/>
      <w:i w:val="0"/>
      <w:color w:val="1F3763" w:themeShade="7F"/>
      <w:sz w:val="16"/>
      <w:szCs w:val="16"/>
    </w:rPr>
  </w:style>
  <w:style w:type="character" w:default="1" w:styleId="DefaultParagraphFont">
    <w:name w:val="Default Paragraph Font"/>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506D7A"/>
    <w:rPr>
      <w:rFonts w:ascii="Calibri Light" w:eastAsia="Times New Roman" w:hAnsi="Calibri Light" w:cs="Times New Roman"/>
      <w:color w:val="2F5496" w:themeShade="BF"/>
      <w:sz w:val="32"/>
      <w:szCs w:val="32"/>
    </w:rPr>
  </w:style>
  <w:style w:type="character" w:customStyle="1" w:styleId="Heading2Char">
    <w:name w:val="Heading 2 Char"/>
    <w:basedOn w:val="DefaultParagraphFont"/>
    <w:link w:val="Heading2"/>
    <w:uiPriority w:val="9"/>
    <w:rsid w:val="00506D7A"/>
    <w:rPr>
      <w:rFonts w:ascii="Calibri Light" w:eastAsia="Times New Roman" w:hAnsi="Calibri Light" w:cs="Times New Roman"/>
      <w:color w:val="2F5496" w:themeShade="BF"/>
      <w:sz w:val="26"/>
      <w:szCs w:val="26"/>
    </w:rPr>
  </w:style>
  <w:style w:type="character" w:customStyle="1" w:styleId="Heading3Char">
    <w:name w:val="Heading 3 Char"/>
    <w:basedOn w:val="DefaultParagraphFont"/>
    <w:link w:val="Heading3"/>
    <w:uiPriority w:val="9"/>
    <w:rsid w:val="00506D7A"/>
    <w:rPr>
      <w:rFonts w:ascii="Calibri Light" w:eastAsia="Times New Roman" w:hAnsi="Calibri Light" w:cs="Times New Roman"/>
      <w:color w:val="1F3763" w:themeShade="7F"/>
      <w:sz w:val="24"/>
      <w:szCs w:val="24"/>
    </w:rPr>
  </w:style>
  <w:style w:type="character" w:customStyle="1" w:styleId="Heading4Char">
    <w:name w:val="Heading 4 Char"/>
    <w:basedOn w:val="DefaultParagraphFont"/>
    <w:link w:val="Heading4"/>
    <w:uiPriority w:val="9"/>
    <w:rsid w:val="00506D7A"/>
    <w:rPr>
      <w:rFonts w:ascii="Calibri Light" w:eastAsia="Times New Roman" w:hAnsi="Calibri Light" w:cs="Times New Roman"/>
      <w:i/>
      <w:iCs/>
      <w:color w:val="2F5496" w:themeShade="BF"/>
    </w:rPr>
  </w:style>
  <w:style w:type="character" w:customStyle="1" w:styleId="Heading5Char">
    <w:name w:val="Heading 5 Char"/>
    <w:basedOn w:val="DefaultParagraphFont"/>
    <w:link w:val="Heading5"/>
    <w:uiPriority w:val="9"/>
    <w:rsid w:val="00506D7A"/>
    <w:rPr>
      <w:rFonts w:ascii="Calibri Light" w:eastAsia="Times New Roman" w:hAnsi="Calibri Light" w:cs="Times New Roman"/>
      <w:color w:val="2F5496" w:themeShade="BF"/>
    </w:rPr>
  </w:style>
  <w:style w:type="character" w:customStyle="1" w:styleId="Heading6Char">
    <w:name w:val="Heading 6 Char"/>
    <w:basedOn w:val="DefaultParagraphFont"/>
    <w:link w:val="Heading6"/>
    <w:uiPriority w:val="9"/>
    <w:rsid w:val="00506D7A"/>
    <w:rPr>
      <w:rFonts w:ascii="Calibri Light" w:eastAsia="Times New Roman" w:hAnsi="Calibri Light" w:cs="Times New Roman"/>
      <w:color w:val="1F3763" w:themeShade="7F"/>
    </w:rPr>
  </w:style>
  <w:style w:type="paragraph" w:customStyle="1" w:styleId="rs-p-wp-fix">
    <w:name w:val="rs-p-wp-fix"/>
    <w:basedOn w:val="Normal"/>
  </w:style>
  <w:style w:type="character" w:customStyle="1" w:styleId="fusion-button-text">
    <w:name w:val="fusion-button-text"/>
    <w:basedOn w:val="DefaultParagraphFont"/>
  </w:style>
  <w:style w:type="character" w:customStyle="1" w:styleId="icon-wrappercircle-no">
    <w:name w:val="icon-wrapper circle-no"/>
    <w:basedOn w:val="DefaultParagraphFont"/>
  </w:style>
  <w:style w:type="character" w:customStyle="1" w:styleId="entry-titlerich-snippet-hidden">
    <w:name w:val="entry-title rich-snippet-hidden"/>
    <w:basedOn w:val="DefaultParagraphFont"/>
  </w:style>
  <w:style w:type="character" w:customStyle="1" w:styleId="vcardrich-snippet-hidden">
    <w:name w:val="vcard rich-snippet-hidden"/>
    <w:basedOn w:val="DefaultParagraphFont"/>
  </w:style>
  <w:style w:type="character" w:customStyle="1" w:styleId="fn">
    <w:name w:val="fn"/>
    <w:basedOn w:val="DefaultParagraphFont"/>
  </w:style>
  <w:style w:type="character" w:customStyle="1" w:styleId="updatedrich-snippet-hidden">
    <w:name w:val="updated rich-snippet-hidden"/>
    <w:basedOn w:val="DefaultParagraphFont"/>
  </w:style>
  <w:style w:type="character" w:customStyle="1" w:styleId="cap">
    <w:name w:val="cap"/>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yperlink" Target="https://www.fruehauf.com/portfolio_category/city-innovations/" TargetMode="External" /><Relationship Id="rId100" Type="http://schemas.openxmlformats.org/officeDocument/2006/relationships/image" Target="media/image28.jpeg" /><Relationship Id="rId101" Type="http://schemas.openxmlformats.org/officeDocument/2006/relationships/hyperlink" Target="https://www.fruehauf.com/wp-content/uploads/2017/02/5-city-frigo-fruehauf.jpg" TargetMode="External" /><Relationship Id="rId102" Type="http://schemas.openxmlformats.org/officeDocument/2006/relationships/hyperlink" Target="https://www.fruehauf.com/portfolio-items/predisposition-pour-carrosseries-frigoriques-5/" TargetMode="External" /><Relationship Id="rId103" Type="http://schemas.openxmlformats.org/officeDocument/2006/relationships/image" Target="media/image29.jpeg" /><Relationship Id="rId104" Type="http://schemas.openxmlformats.org/officeDocument/2006/relationships/hyperlink" Target="https://www.fruehauf.com/wp-content/uploads/2017/02/1-city-frigo-fruehauf.jpg" TargetMode="External" /><Relationship Id="rId105" Type="http://schemas.openxmlformats.org/officeDocument/2006/relationships/hyperlink" Target="https://www.fruehauf.com/portfolio-items/predisposition-pour-carrosseries-frigoriques-4/" TargetMode="External" /><Relationship Id="rId106" Type="http://schemas.openxmlformats.org/officeDocument/2006/relationships/image" Target="media/image30.jpeg" /><Relationship Id="rId107" Type="http://schemas.openxmlformats.org/officeDocument/2006/relationships/hyperlink" Target="https://www.fruehauf.com/wp-content/uploads/2017/02/4-city-frigo-fruehauf.jpg" TargetMode="External" /><Relationship Id="rId108" Type="http://schemas.openxmlformats.org/officeDocument/2006/relationships/hyperlink" Target="https://www.fruehauf.com/portfolio-items/predisposition-pour-carrosseries-frigoriques-3/" TargetMode="External" /><Relationship Id="rId109" Type="http://schemas.openxmlformats.org/officeDocument/2006/relationships/image" Target="media/image31.jpeg" /><Relationship Id="rId11" Type="http://schemas.openxmlformats.org/officeDocument/2006/relationships/image" Target="media/image2.jpeg" /><Relationship Id="rId110" Type="http://schemas.openxmlformats.org/officeDocument/2006/relationships/hyperlink" Target="https://www.fruehauf.com/wp-content/uploads/2017/02/3-city-frigo-fruehauf.jpg" TargetMode="External" /><Relationship Id="rId111" Type="http://schemas.openxmlformats.org/officeDocument/2006/relationships/hyperlink" Target="https://www.fruehauf.com/portfolio-items/predisposition-pour-carrosseries-frigoriques-2/" TargetMode="External" /><Relationship Id="rId112" Type="http://schemas.openxmlformats.org/officeDocument/2006/relationships/image" Target="media/image32.jpeg" /><Relationship Id="rId113" Type="http://schemas.openxmlformats.org/officeDocument/2006/relationships/hyperlink" Target="https://www.fruehauf.com/wp-content/uploads/2017/02/2-city-frigo-fruehauf.jpg" TargetMode="External" /><Relationship Id="rId114" Type="http://schemas.openxmlformats.org/officeDocument/2006/relationships/hyperlink" Target="https://www.fruehauf.com/portfolio-items/predisposition-pour-carrosseries-frigoriques/" TargetMode="External" /><Relationship Id="rId115" Type="http://schemas.openxmlformats.org/officeDocument/2006/relationships/image" Target="media/image33.png" /><Relationship Id="rId116" Type="http://schemas.openxmlformats.org/officeDocument/2006/relationships/hyperlink" Target="https://www.fruehauf.com/wp-content/uploads/2020/10/easyup_presentation_Plan-de-travail-1-1.png" TargetMode="External" /><Relationship Id="rId117" Type="http://schemas.openxmlformats.org/officeDocument/2006/relationships/hyperlink" Target="https://www.fruehauf.com/portfolio-items/easyup/" TargetMode="External" /><Relationship Id="rId118" Type="http://schemas.openxmlformats.org/officeDocument/2006/relationships/hyperlink" Target="https://www.fruehauf.com/portfolio_category/fourgons-innovations/" TargetMode="External" /><Relationship Id="rId119" Type="http://schemas.openxmlformats.org/officeDocument/2006/relationships/hyperlink" Target="https://www.fruehauf.com/portfolio_category/innovations-easy-up/" TargetMode="External" /><Relationship Id="rId12" Type="http://schemas.openxmlformats.org/officeDocument/2006/relationships/hyperlink" Target="https://www.fruehauf.com/wp-content/uploads/2018/04/City-urban-essieu-directeur-1.jpg" TargetMode="External" /><Relationship Id="rId120" Type="http://schemas.openxmlformats.org/officeDocument/2006/relationships/image" Target="media/image34.jpeg" /><Relationship Id="rId121" Type="http://schemas.openxmlformats.org/officeDocument/2006/relationships/hyperlink" Target="https://www.fruehauf.com/wp-content/uploads/2016/11/3-maxispeed-innovations-M-B-inside-Fruehauf.jpg" TargetMode="External" /><Relationship Id="rId122" Type="http://schemas.openxmlformats.org/officeDocument/2006/relationships/hyperlink" Target="https://www.fruehauf.com/portfolio-items/monte-et-baisse-inside-2/" TargetMode="External" /><Relationship Id="rId123" Type="http://schemas.openxmlformats.org/officeDocument/2006/relationships/hyperlink" Target="https://www.fruehauf.com/portfolio_category/expressliner-innovations/" TargetMode="External" /><Relationship Id="rId124" Type="http://schemas.openxmlformats.org/officeDocument/2006/relationships/hyperlink" Target="https://www.fruehauf.com/portfolio_category/innovations-mb-inside/" TargetMode="External" /><Relationship Id="rId125" Type="http://schemas.openxmlformats.org/officeDocument/2006/relationships/hyperlink" Target="formulaire-de-demandes-de-brochures/?lang=en/" TargetMode="External" /><Relationship Id="rId126" Type="http://schemas.openxmlformats.org/officeDocument/2006/relationships/hyperlink" Target="videos/?lang=en/" TargetMode="External" /><Relationship Id="rId127" Type="http://schemas.openxmlformats.org/officeDocument/2006/relationships/theme" Target="theme/theme1.xml" /><Relationship Id="rId128" Type="http://schemas.openxmlformats.org/officeDocument/2006/relationships/numbering" Target="numbering.xml" /><Relationship Id="rId129" Type="http://schemas.openxmlformats.org/officeDocument/2006/relationships/styles" Target="styles.xml" /><Relationship Id="rId13" Type="http://schemas.openxmlformats.org/officeDocument/2006/relationships/hyperlink" Target="https://www.fruehauf.com/portfolio-items/essieu-arriere-directeur-urban/" TargetMode="External" /><Relationship Id="rId14" Type="http://schemas.openxmlformats.org/officeDocument/2006/relationships/image" Target="media/image3.jpeg" /><Relationship Id="rId15" Type="http://schemas.openxmlformats.org/officeDocument/2006/relationships/hyperlink" Target="https://www.fruehauf.com/wp-content/uploads/2018/04/City-urban-essieu-directeur-6.jpg" TargetMode="External" /><Relationship Id="rId16" Type="http://schemas.openxmlformats.org/officeDocument/2006/relationships/hyperlink" Target="https://www.fruehauf.com/portfolio-items/graissage-centralise-manuel-3/" TargetMode="External" /><Relationship Id="rId17" Type="http://schemas.openxmlformats.org/officeDocument/2006/relationships/image" Target="media/image4.jpeg" /><Relationship Id="rId18" Type="http://schemas.openxmlformats.org/officeDocument/2006/relationships/hyperlink" Target="https://www.fruehauf.com/wp-content/uploads/2018/04/City-urban-essieu-directeur-3.jpg" TargetMode="External" /><Relationship Id="rId19" Type="http://schemas.openxmlformats.org/officeDocument/2006/relationships/hyperlink" Target="https://www.fruehauf.com/portfolio-items/essieu-directeur-2/" TargetMode="External" /><Relationship Id="rId2" Type="http://schemas.openxmlformats.org/officeDocument/2006/relationships/webSettings" Target="webSettings.xml" /><Relationship Id="rId20" Type="http://schemas.openxmlformats.org/officeDocument/2006/relationships/hyperlink" Target="https://www.fruehauf.com/portfolio_category/innovations-city/" TargetMode="External" /><Relationship Id="rId21" Type="http://schemas.openxmlformats.org/officeDocument/2006/relationships/image" Target="media/image5.jpeg" /><Relationship Id="rId22" Type="http://schemas.openxmlformats.org/officeDocument/2006/relationships/hyperlink" Target="https://www.fruehauf.com/wp-content/uploads/2018/04/City-urban-essieu-directeur-2.jpg" TargetMode="External" /><Relationship Id="rId23" Type="http://schemas.openxmlformats.org/officeDocument/2006/relationships/hyperlink" Target="https://www.fruehauf.com/portfolio-items/plaque-dattelage-pivotante-avec-bras-de-renvoi-2/" TargetMode="External" /><Relationship Id="rId24" Type="http://schemas.openxmlformats.org/officeDocument/2006/relationships/image" Target="media/image6.jpeg" /><Relationship Id="rId25" Type="http://schemas.openxmlformats.org/officeDocument/2006/relationships/hyperlink" Target="https://www.fruehauf.com/wp-content/uploads/2017/02/1-city-essieu-directeur-fruehauf.jpg" TargetMode="External" /><Relationship Id="rId26" Type="http://schemas.openxmlformats.org/officeDocument/2006/relationships/hyperlink" Target="https://www.fruehauf.com/portfolio-items/essieu-arriere-directeur-sur-bati-renforce-pivotant/" TargetMode="External" /><Relationship Id="rId27" Type="http://schemas.openxmlformats.org/officeDocument/2006/relationships/hyperlink" Target="https://www.fruehauf.com/portfolio_category/innovations-graissage-centralise/" TargetMode="External" /><Relationship Id="rId28" Type="http://schemas.openxmlformats.org/officeDocument/2006/relationships/hyperlink" Target="https://www.fruehauf.com/portfolio-items/quick-slide/" TargetMode="External" /><Relationship Id="rId29" Type="http://schemas.openxmlformats.org/officeDocument/2006/relationships/hyperlink" Target="videos" TargetMode="External" /><Relationship Id="rId3" Type="http://schemas.openxmlformats.org/officeDocument/2006/relationships/fontTable" Target="fontTable.xml" /><Relationship Id="rId30" Type="http://schemas.openxmlformats.org/officeDocument/2006/relationships/image" Target="media/image7.jpeg" /><Relationship Id="rId31" Type="http://schemas.openxmlformats.org/officeDocument/2006/relationships/hyperlink" Target="https://www.fruehauf.com/wp-content/uploads/2023/01/District-Maxispeed.jpg" TargetMode="External" /><Relationship Id="rId32" Type="http://schemas.openxmlformats.org/officeDocument/2006/relationships/hyperlink" Target="https://www.fruehauf.com/portfolio-items/district-maxispeed/" TargetMode="External" /><Relationship Id="rId33" Type="http://schemas.openxmlformats.org/officeDocument/2006/relationships/hyperlink" Target="https://www.fruehauf.com/portfolio_category/city-urban-maxispeed/" TargetMode="External" /><Relationship Id="rId34" Type="http://schemas.openxmlformats.org/officeDocument/2006/relationships/image" Target="media/image8.jpeg" /><Relationship Id="rId35" Type="http://schemas.openxmlformats.org/officeDocument/2006/relationships/hyperlink" Target="https://www.fruehauf.com/wp-content/uploads/2023/01/District-Fourgon.jpg" TargetMode="External" /><Relationship Id="rId36" Type="http://schemas.openxmlformats.org/officeDocument/2006/relationships/hyperlink" Target="https://www.fruehauf.com/portfolio-items/district-fourgon/" TargetMode="External" /><Relationship Id="rId37" Type="http://schemas.openxmlformats.org/officeDocument/2006/relationships/image" Target="media/image9.jpeg" /><Relationship Id="rId38" Type="http://schemas.openxmlformats.org/officeDocument/2006/relationships/hyperlink" Target="https://www.fruehauf.com/wp-content/uploads/2018/05/city-urban-rideaux-4.jpg" TargetMode="External" /><Relationship Id="rId39" Type="http://schemas.openxmlformats.org/officeDocument/2006/relationships/hyperlink" Target="https://www.fruehauf.com/portfolio-items/phares-de-travail-2/" TargetMode="External" /><Relationship Id="rId4" Type="http://schemas.openxmlformats.org/officeDocument/2006/relationships/hyperlink" Target="https://www.fruehauf.com/author/marketing_1/" TargetMode="External" /><Relationship Id="rId40" Type="http://schemas.openxmlformats.org/officeDocument/2006/relationships/hyperlink" Target="https://www.fruehauf.com/portfolio_category/maxispeed-city/" TargetMode="External" /><Relationship Id="rId41" Type="http://schemas.openxmlformats.org/officeDocument/2006/relationships/image" Target="media/image10.jpeg" /><Relationship Id="rId42" Type="http://schemas.openxmlformats.org/officeDocument/2006/relationships/hyperlink" Target="https://www.fruehauf.com/wp-content/uploads/2018/05/city-urban-rideaux-5.jpg" TargetMode="External" /><Relationship Id="rId43" Type="http://schemas.openxmlformats.org/officeDocument/2006/relationships/hyperlink" Target="https://www.fruehauf.com/portfolio-items/carrosserie-ridelles/" TargetMode="External" /><Relationship Id="rId44" Type="http://schemas.openxmlformats.org/officeDocument/2006/relationships/image" Target="media/image11.jpeg" /><Relationship Id="rId45" Type="http://schemas.openxmlformats.org/officeDocument/2006/relationships/hyperlink" Target="https://www.fruehauf.com/wp-content/uploads/2018/05/city-urban-rideaux-3.jpg" TargetMode="External" /><Relationship Id="rId46" Type="http://schemas.openxmlformats.org/officeDocument/2006/relationships/hyperlink" Target="https://www.fruehauf.com/portfolio-items/maxispeed-urban/" TargetMode="External" /><Relationship Id="rId47" Type="http://schemas.openxmlformats.org/officeDocument/2006/relationships/image" Target="media/image12.jpeg" /><Relationship Id="rId48" Type="http://schemas.openxmlformats.org/officeDocument/2006/relationships/hyperlink" Target="https://www.fruehauf.com/wp-content/uploads/2018/05/city-urban-rideaux-2.jpg" TargetMode="External" /><Relationship Id="rId49" Type="http://schemas.openxmlformats.org/officeDocument/2006/relationships/hyperlink" Target="https://www.fruehauf.com/portfolio-items/maxispeed-city-4/" TargetMode="External" /><Relationship Id="rId5" Type="http://schemas.openxmlformats.org/officeDocument/2006/relationships/image" Target="media/image1.jpeg" /><Relationship Id="rId50" Type="http://schemas.openxmlformats.org/officeDocument/2006/relationships/image" Target="media/image13.jpeg" /><Relationship Id="rId51" Type="http://schemas.openxmlformats.org/officeDocument/2006/relationships/hyperlink" Target="https://www.fruehauf.com/wp-content/uploads/2016/11/1-maxispeed-city-fruehauf.jpg" TargetMode="External" /><Relationship Id="rId52" Type="http://schemas.openxmlformats.org/officeDocument/2006/relationships/hyperlink" Target="https://www.fruehauf.com/portfolio-items/maxispeed-city-2/" TargetMode="External" /><Relationship Id="rId53" Type="http://schemas.openxmlformats.org/officeDocument/2006/relationships/image" Target="media/image14.jpeg" /><Relationship Id="rId54" Type="http://schemas.openxmlformats.org/officeDocument/2006/relationships/hyperlink" Target="https://www.fruehauf.com/wp-content/uploads/2018/04/city-urban-fourgons-1.jpg" TargetMode="External" /><Relationship Id="rId55" Type="http://schemas.openxmlformats.org/officeDocument/2006/relationships/hyperlink" Target="https://www.fruehauf.com/portfolio-items/urban/" TargetMode="External" /><Relationship Id="rId56" Type="http://schemas.openxmlformats.org/officeDocument/2006/relationships/hyperlink" Target="https://www.fruehauf.com/portfolio_category/city-urban-fourgon/" TargetMode="External" /><Relationship Id="rId57" Type="http://schemas.openxmlformats.org/officeDocument/2006/relationships/image" Target="media/image15.jpeg" /><Relationship Id="rId58" Type="http://schemas.openxmlformats.org/officeDocument/2006/relationships/hyperlink" Target="https://www.fruehauf.com/wp-content/uploads/2018/04/city-urban-fourgons-2.jpg" TargetMode="External" /><Relationship Id="rId59" Type="http://schemas.openxmlformats.org/officeDocument/2006/relationships/hyperlink" Target="https://www.fruehauf.com/portfolio-items/hayon-elevateur-retractable-urban-25t/" TargetMode="External" /><Relationship Id="rId6" Type="http://schemas.openxmlformats.org/officeDocument/2006/relationships/hyperlink" Target="https://www.fruehauf.com/wp-content/uploads/2017/02/1-city-graissage-centralise-fruehauf.jpg" TargetMode="External" /><Relationship Id="rId60" Type="http://schemas.openxmlformats.org/officeDocument/2006/relationships/image" Target="media/image16.jpeg" /><Relationship Id="rId61" Type="http://schemas.openxmlformats.org/officeDocument/2006/relationships/hyperlink" Target="https://www.fruehauf.com/wp-content/uploads/2018/04/city-urban-fourgons-4.jpg" TargetMode="External" /><Relationship Id="rId62" Type="http://schemas.openxmlformats.org/officeDocument/2006/relationships/hyperlink" Target="https://www.fruehauf.com/portfolio-items/gallery-double-plancher/" TargetMode="External" /><Relationship Id="rId63" Type="http://schemas.openxmlformats.org/officeDocument/2006/relationships/hyperlink" Target="https://www.fruehauf.com/portfolio_category/city-fourgon/" TargetMode="External" /><Relationship Id="rId64" Type="http://schemas.openxmlformats.org/officeDocument/2006/relationships/hyperlink" Target="https://www.fruehauf.com/portfolio_category/expressliner-distribution-lots/" TargetMode="External" /><Relationship Id="rId65" Type="http://schemas.openxmlformats.org/officeDocument/2006/relationships/image" Target="media/image17.jpeg" /><Relationship Id="rId66" Type="http://schemas.openxmlformats.org/officeDocument/2006/relationships/hyperlink" Target="https://www.fruehauf.com/wp-content/uploads/2018/04/city-urban-fourgons-3.jpg" TargetMode="External" /><Relationship Id="rId67" Type="http://schemas.openxmlformats.org/officeDocument/2006/relationships/hyperlink" Target="https://www.fruehauf.com/portfolio-items/hayon-elevateur-rabattable-2/" TargetMode="External" /><Relationship Id="rId68" Type="http://schemas.openxmlformats.org/officeDocument/2006/relationships/image" Target="media/image18.jpeg" /><Relationship Id="rId69" Type="http://schemas.openxmlformats.org/officeDocument/2006/relationships/hyperlink" Target="https://www.fruehauf.com/wp-content/uploads/2018/04/city-urban-fourgons-5-e1614676266827.jpg" TargetMode="External" /><Relationship Id="rId7" Type="http://schemas.openxmlformats.org/officeDocument/2006/relationships/hyperlink" Target="https://www.fruehauf.com/portfolio-items/graissage-centralise-automatique/" TargetMode="External" /><Relationship Id="rId70" Type="http://schemas.openxmlformats.org/officeDocument/2006/relationships/hyperlink" Target="https://www.fruehauf.com/portfolio-items/hayon-elevateur-retractable-2/" TargetMode="External" /><Relationship Id="rId71" Type="http://schemas.openxmlformats.org/officeDocument/2006/relationships/image" Target="media/image19.jpeg" /><Relationship Id="rId72" Type="http://schemas.openxmlformats.org/officeDocument/2006/relationships/hyperlink" Target="https://www.fruehauf.com/wp-content/uploads/2018/04/city-urban-fourgons-6.jpg" TargetMode="External" /><Relationship Id="rId73" Type="http://schemas.openxmlformats.org/officeDocument/2006/relationships/hyperlink" Target="https://www.fruehauf.com/portfolio-items/porte-relevante-3/" TargetMode="External" /><Relationship Id="rId74" Type="http://schemas.openxmlformats.org/officeDocument/2006/relationships/image" Target="media/image20.jpeg" /><Relationship Id="rId75" Type="http://schemas.openxmlformats.org/officeDocument/2006/relationships/hyperlink" Target="https://www.fruehauf.com/wp-content/uploads/2018/04/city-urban-fourgons-7.jpg" TargetMode="External" /><Relationship Id="rId76" Type="http://schemas.openxmlformats.org/officeDocument/2006/relationships/hyperlink" Target="https://www.fruehauf.com/portfolio-items/bequilles-stabilisatrices-de-securite/" TargetMode="External" /><Relationship Id="rId77" Type="http://schemas.openxmlformats.org/officeDocument/2006/relationships/image" Target="media/image21.jpeg" /><Relationship Id="rId78" Type="http://schemas.openxmlformats.org/officeDocument/2006/relationships/hyperlink" Target="https://www.fruehauf.com/wp-content/uploads/2018/04/city-urban-fourgons-8.jpg" TargetMode="External" /><Relationship Id="rId79" Type="http://schemas.openxmlformats.org/officeDocument/2006/relationships/hyperlink" Target="https://www.fruehauf.com/portfolio-items/certification-piek/" TargetMode="External" /><Relationship Id="rId8" Type="http://schemas.openxmlformats.org/officeDocument/2006/relationships/hyperlink" Target="https://www.fruehauf.com/portfolio_category/city-urban-essieu-directeur/" TargetMode="External" /><Relationship Id="rId80" Type="http://schemas.openxmlformats.org/officeDocument/2006/relationships/image" Target="media/image22.jpeg" /><Relationship Id="rId81" Type="http://schemas.openxmlformats.org/officeDocument/2006/relationships/hyperlink" Target="https://www.fruehauf.com/wp-content/uploads/2017/02/2-innovations-city-fruehauf-1.jpg" TargetMode="External" /><Relationship Id="rId82" Type="http://schemas.openxmlformats.org/officeDocument/2006/relationships/hyperlink" Target="https://www.fruehauf.com/portfolio-items/city-plateaux-2/" TargetMode="External" /><Relationship Id="rId83" Type="http://schemas.openxmlformats.org/officeDocument/2006/relationships/hyperlink" Target="https://www.fruehauf.com/portfolio_category/city-plateaux/" TargetMode="External" /><Relationship Id="rId84" Type="http://schemas.openxmlformats.org/officeDocument/2006/relationships/image" Target="media/image23.jpeg" /><Relationship Id="rId85" Type="http://schemas.openxmlformats.org/officeDocument/2006/relationships/hyperlink" Target="https://www.fruehauf.com/wp-content/uploads/2017/02/4-city-plateaux-fruehauf.jpg" TargetMode="External" /><Relationship Id="rId86" Type="http://schemas.openxmlformats.org/officeDocument/2006/relationships/hyperlink" Target="https://www.fruehauf.com/portfolio-items/ranchers-amovibles/" TargetMode="External" /><Relationship Id="rId87" Type="http://schemas.openxmlformats.org/officeDocument/2006/relationships/image" Target="media/image24.jpeg" /><Relationship Id="rId88" Type="http://schemas.openxmlformats.org/officeDocument/2006/relationships/hyperlink" Target="https://www.fruehauf.com/wp-content/uploads/2017/02/3-city-plateaux-fruehauf.jpg" TargetMode="External" /><Relationship Id="rId89" Type="http://schemas.openxmlformats.org/officeDocument/2006/relationships/hyperlink" Target="https://www.fruehauf.com/portfolio-items/plateau-grue/" TargetMode="External" /><Relationship Id="rId9" Type="http://schemas.openxmlformats.org/officeDocument/2006/relationships/hyperlink" Target="https://www.fruehauf.com/portfolio_category/city-essieu-directeur/" TargetMode="External" /><Relationship Id="rId90" Type="http://schemas.openxmlformats.org/officeDocument/2006/relationships/image" Target="media/image25.jpeg" /><Relationship Id="rId91" Type="http://schemas.openxmlformats.org/officeDocument/2006/relationships/hyperlink" Target="https://www.fruehauf.com/wp-content/uploads/2017/02/2-city-plateaux-fruehauf.jpg" TargetMode="External" /><Relationship Id="rId92" Type="http://schemas.openxmlformats.org/officeDocument/2006/relationships/hyperlink" Target="https://www.fruehauf.com/portfolio-items/porte-fer/" TargetMode="External" /><Relationship Id="rId93" Type="http://schemas.openxmlformats.org/officeDocument/2006/relationships/image" Target="media/image26.jpeg" /><Relationship Id="rId94" Type="http://schemas.openxmlformats.org/officeDocument/2006/relationships/hyperlink" Target="https://www.fruehauf.com/wp-content/uploads/2017/02/1-city-plateaux-fruehauf.jpg" TargetMode="External" /><Relationship Id="rId95" Type="http://schemas.openxmlformats.org/officeDocument/2006/relationships/hyperlink" Target="https://www.fruehauf.com/portfolio-items/city-plateaux/" TargetMode="External" /><Relationship Id="rId96" Type="http://schemas.openxmlformats.org/officeDocument/2006/relationships/image" Target="media/image27.jpeg" /><Relationship Id="rId97" Type="http://schemas.openxmlformats.org/officeDocument/2006/relationships/hyperlink" Target="https://www.fruehauf.com/wp-content/uploads/2017/02/4-innovations-city-fruehauf.jpg" TargetMode="External" /><Relationship Id="rId98" Type="http://schemas.openxmlformats.org/officeDocument/2006/relationships/hyperlink" Target="https://www.fruehauf.com/portfolio-items/city-frigo/" TargetMode="External" /><Relationship Id="rId99" Type="http://schemas.openxmlformats.org/officeDocument/2006/relationships/hyperlink" Target="https://www.fruehauf.com/portfolio_category/city-frigo/"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CITY - LES URBAN - LES DISTRICT</dc:title>
  <cp:revision>0</cp:revision>
</cp:coreProperties>
</file>