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Cloud for .NET 24.1.0 -->
  <w:body>
    <w:p>
      <w:pPr>
        <w:pStyle w:val="Heading1"/>
        <w:keepNext w:val="0"/>
        <w:keepLines w:val="0"/>
        <w:spacing w:before="0" w:after="299"/>
        <w:rPr>
          <w:b/>
          <w:bCs/>
          <w:sz w:val="36"/>
          <w:szCs w:val="36"/>
        </w:rPr>
      </w:pPr>
      <w:r>
        <w:rPr>
          <w:rFonts w:ascii="Times New Roman" w:eastAsia="Times New Roman" w:hAnsi="Times New Roman" w:cs="Times New Roman"/>
          <w:i w:val="0"/>
          <w:color w:val="auto"/>
          <w:sz w:val="36"/>
          <w:szCs w:val="36"/>
        </w:rPr>
        <w:t>porte conteneurs 40 fruehauf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074"/>
        <w:gridCol w:w="6241"/>
      </w:tblGrid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Author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Guillaume Calviac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Date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2017-05-03 14:21:10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Categories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</w:tbl>
    <w:p>
      <w:pPr>
        <w:pStyle w:val="Heading3"/>
        <w:keepNext w:val="0"/>
        <w:keepLines w:val="0"/>
        <w:spacing w:before="281" w:after="281"/>
        <w:rPr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i w:val="0"/>
          <w:color w:val="auto"/>
        </w:rPr>
        <w:t>Metadata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074"/>
        <w:gridCol w:w="6241"/>
      </w:tblGrid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original-file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2017/05/5-porte-conteneurs-40-fruehauf-updraft-pre-smush-original.jpg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smush-info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Le fichier a été compressé de 301.29 KB à 298.22 KB en réduisant de 1.02 pourcent avec WP-Optimize.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smush-complete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1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smush-stats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Array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wpml_media_processed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1</w:t>
            </w:r>
          </w:p>
        </w:tc>
      </w:tr>
    </w:tbl>
    <w:p>
      <w:pPr>
        <w:rPr>
          <w:rFonts w:ascii="Times New Roman" w:eastAsia="Times New Roman" w:hAnsi="Times New Roman" w:cs="Times New Roman"/>
          <w:i w:val="0"/>
          <w:color w:val="auto"/>
        </w:rPr>
      </w:pPr>
    </w:p>
    <w:sectPr>
      <w:pgMar w:header="720" w:footer="72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506D7A"/>
    <w:pPr>
      <w:keepNext/>
      <w:keepLines/>
      <w:spacing w:before="240" w:after="0"/>
      <w:outlineLvl w:val="0"/>
    </w:pPr>
    <w:rPr>
      <w:rFonts w:ascii="Times New Roman" w:eastAsia="Times New Roman" w:hAnsi="Times New Roman" w:cs="Times New Roman"/>
      <w:b/>
      <w:bCs/>
      <w:i w:val="0"/>
      <w:color w:val="2F5496" w:themeShade="BF"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qFormat/>
    <w:rsid w:val="00506D7A"/>
    <w:pPr>
      <w:keepNext/>
      <w:keepLines/>
      <w:spacing w:before="40" w:after="0"/>
      <w:outlineLvl w:val="1"/>
    </w:pPr>
    <w:rPr>
      <w:rFonts w:ascii="Times New Roman" w:eastAsia="Times New Roman" w:hAnsi="Times New Roman" w:cs="Times New Roman"/>
      <w:b/>
      <w:bCs/>
      <w:i w:val="0"/>
      <w:color w:val="2F5496" w:themeShade="BF"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qFormat/>
    <w:rsid w:val="00506D7A"/>
    <w:pPr>
      <w:keepNext/>
      <w:keepLines/>
      <w:spacing w:before="40" w:after="0"/>
      <w:outlineLvl w:val="2"/>
    </w:pPr>
    <w:rPr>
      <w:rFonts w:ascii="Times New Roman" w:eastAsia="Times New Roman" w:hAnsi="Times New Roman" w:cs="Times New Roman"/>
      <w:b/>
      <w:bCs/>
      <w:i w:val="0"/>
      <w:color w:val="1F3763" w:themeShade="7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qFormat/>
    <w:rsid w:val="00506D7A"/>
    <w:pPr>
      <w:keepNext/>
      <w:keepLines/>
      <w:spacing w:before="40" w:after="0"/>
      <w:outlineLvl w:val="3"/>
    </w:pPr>
    <w:rPr>
      <w:rFonts w:ascii="Times New Roman" w:eastAsia="Times New Roman" w:hAnsi="Times New Roman" w:cs="Times New Roman"/>
      <w:b/>
      <w:bCs/>
      <w:i w:val="0"/>
      <w:iCs/>
      <w:color w:val="2F5496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qFormat/>
    <w:rsid w:val="00506D7A"/>
    <w:pPr>
      <w:keepNext/>
      <w:keepLines/>
      <w:spacing w:before="40" w:after="0"/>
      <w:outlineLvl w:val="4"/>
    </w:pPr>
    <w:rPr>
      <w:rFonts w:ascii="Times New Roman" w:eastAsia="Times New Roman" w:hAnsi="Times New Roman" w:cs="Times New Roman"/>
      <w:b/>
      <w:bCs/>
      <w:i w:val="0"/>
      <w:color w:val="2F5496" w:themeShade="BF"/>
      <w:sz w:val="20"/>
      <w:szCs w:val="20"/>
    </w:rPr>
  </w:style>
  <w:style w:type="paragraph" w:styleId="Heading6">
    <w:name w:val="heading 6"/>
    <w:basedOn w:val="Normal"/>
    <w:next w:val="Normal"/>
    <w:link w:val="Heading6Char"/>
    <w:uiPriority w:val="9"/>
    <w:qFormat/>
    <w:rsid w:val="00506D7A"/>
    <w:pPr>
      <w:keepNext/>
      <w:keepLines/>
      <w:spacing w:before="40" w:after="0"/>
      <w:outlineLvl w:val="5"/>
    </w:pPr>
    <w:rPr>
      <w:rFonts w:ascii="Times New Roman" w:eastAsia="Times New Roman" w:hAnsi="Times New Roman" w:cs="Times New Roman"/>
      <w:b/>
      <w:bCs/>
      <w:i w:val="0"/>
      <w:color w:val="1F3763" w:themeShade="7F"/>
      <w:sz w:val="16"/>
      <w:szCs w:val="1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506D7A"/>
    <w:rPr>
      <w:rFonts w:ascii="Calibri Light" w:eastAsia="Times New Roman" w:hAnsi="Calibri Light" w:cs="Times New Roman"/>
      <w:color w:val="2F5496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506D7A"/>
    <w:rPr>
      <w:rFonts w:ascii="Calibri Light" w:eastAsia="Times New Roman" w:hAnsi="Calibri Light" w:cs="Times New Roman"/>
      <w:color w:val="2F5496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06D7A"/>
    <w:rPr>
      <w:rFonts w:ascii="Calibri Light" w:eastAsia="Times New Roman" w:hAnsi="Calibri Light" w:cs="Times New Roman"/>
      <w:color w:val="1F3763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506D7A"/>
    <w:rPr>
      <w:rFonts w:ascii="Calibri Light" w:eastAsia="Times New Roman" w:hAnsi="Calibri Light" w:cs="Times New Roman"/>
      <w:i/>
      <w:iCs/>
      <w:color w:val="2F5496" w:themeShade="BF"/>
    </w:rPr>
  </w:style>
  <w:style w:type="character" w:customStyle="1" w:styleId="Heading5Char">
    <w:name w:val="Heading 5 Char"/>
    <w:basedOn w:val="DefaultParagraphFont"/>
    <w:link w:val="Heading5"/>
    <w:uiPriority w:val="9"/>
    <w:rsid w:val="00506D7A"/>
    <w:rPr>
      <w:rFonts w:ascii="Calibri Light" w:eastAsia="Times New Roman" w:hAnsi="Calibri Light" w:cs="Times New Roman"/>
      <w:color w:val="2F5496" w:themeShade="BF"/>
    </w:rPr>
  </w:style>
  <w:style w:type="character" w:customStyle="1" w:styleId="Heading6Char">
    <w:name w:val="Heading 6 Char"/>
    <w:basedOn w:val="DefaultParagraphFont"/>
    <w:link w:val="Heading6"/>
    <w:uiPriority w:val="9"/>
    <w:rsid w:val="00506D7A"/>
    <w:rPr>
      <w:rFonts w:ascii="Calibri Light" w:eastAsia="Times New Roman" w:hAnsi="Calibri Light" w:cs="Times New Roman"/>
      <w:color w:val="1F3763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porte conteneurs 40 fruehauf</dc:title>
  <cp:revision>0</cp:revision>
</cp:coreProperties>
</file>